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Look w:val="04A0" w:firstRow="1" w:lastRow="0" w:firstColumn="1" w:lastColumn="0" w:noHBand="0" w:noVBand="1"/>
      </w:tblPr>
      <w:tblGrid>
        <w:gridCol w:w="2268"/>
        <w:gridCol w:w="6804"/>
      </w:tblGrid>
      <w:tr w:rsidR="009B5F0E" w:rsidRPr="003E194E" w14:paraId="4D4E23AA" w14:textId="77777777" w:rsidTr="00996D8B">
        <w:trPr>
          <w:trHeight w:val="146"/>
        </w:trPr>
        <w:tc>
          <w:tcPr>
            <w:tcW w:w="1250" w:type="pct"/>
          </w:tcPr>
          <w:p w14:paraId="258BBCF8" w14:textId="77777777" w:rsidR="000A2768" w:rsidRPr="003E194E" w:rsidRDefault="000A2768" w:rsidP="000A2768">
            <w:pPr>
              <w:spacing w:after="0" w:line="20" w:lineRule="atLeast"/>
              <w:rPr>
                <w:rFonts w:cstheme="minorHAnsi"/>
              </w:rPr>
            </w:pPr>
            <w:bookmarkStart w:id="0" w:name="_Hlk163046103"/>
            <w:bookmarkStart w:id="1" w:name="_Toc533755749"/>
            <w:bookmarkStart w:id="2" w:name="_Toc103761382"/>
            <w:bookmarkStart w:id="3" w:name="_Hlk33603276"/>
            <w:r w:rsidRPr="003E194E">
              <w:rPr>
                <w:rFonts w:cstheme="minorHAnsi"/>
              </w:rPr>
              <w:t>Mehanizem:</w:t>
            </w:r>
          </w:p>
        </w:tc>
        <w:tc>
          <w:tcPr>
            <w:tcW w:w="3750" w:type="pct"/>
          </w:tcPr>
          <w:p w14:paraId="7CDD352E" w14:textId="77777777" w:rsidR="000A2768" w:rsidRPr="003E194E" w:rsidRDefault="000A2768" w:rsidP="000A2768">
            <w:pPr>
              <w:spacing w:after="0" w:line="20" w:lineRule="atLeast"/>
              <w:rPr>
                <w:rFonts w:cstheme="minorHAnsi"/>
              </w:rPr>
            </w:pPr>
            <w:r w:rsidRPr="003E194E">
              <w:rPr>
                <w:rFonts w:cstheme="minorHAnsi"/>
              </w:rPr>
              <w:t>Načrt za okrevanje in odpornost</w:t>
            </w:r>
          </w:p>
        </w:tc>
      </w:tr>
      <w:tr w:rsidR="009B5F0E" w:rsidRPr="003E194E" w14:paraId="2985CCFB" w14:textId="77777777" w:rsidTr="00996D8B">
        <w:tc>
          <w:tcPr>
            <w:tcW w:w="1250" w:type="pct"/>
          </w:tcPr>
          <w:p w14:paraId="49BB17A2" w14:textId="77777777" w:rsidR="000A2768" w:rsidRPr="003E194E" w:rsidRDefault="000A2768" w:rsidP="000A2768">
            <w:pPr>
              <w:spacing w:after="0" w:line="20" w:lineRule="atLeast"/>
              <w:rPr>
                <w:rFonts w:cstheme="minorHAnsi"/>
              </w:rPr>
            </w:pPr>
            <w:r w:rsidRPr="003E194E">
              <w:rPr>
                <w:rFonts w:cstheme="minorHAnsi"/>
              </w:rPr>
              <w:t>Razvojno področje:</w:t>
            </w:r>
          </w:p>
        </w:tc>
        <w:tc>
          <w:tcPr>
            <w:tcW w:w="3750" w:type="pct"/>
          </w:tcPr>
          <w:p w14:paraId="29868AC1" w14:textId="77777777" w:rsidR="000A2768" w:rsidRPr="003E194E" w:rsidRDefault="000A2768" w:rsidP="000A2768">
            <w:pPr>
              <w:spacing w:after="0" w:line="20" w:lineRule="atLeast"/>
              <w:rPr>
                <w:rFonts w:cstheme="minorHAnsi"/>
              </w:rPr>
            </w:pPr>
            <w:r w:rsidRPr="003E194E">
              <w:rPr>
                <w:rFonts w:cstheme="minorHAnsi"/>
              </w:rPr>
              <w:t>Digitalna preobrazba</w:t>
            </w:r>
          </w:p>
        </w:tc>
      </w:tr>
      <w:tr w:rsidR="009B5F0E" w:rsidRPr="003E194E" w14:paraId="3DCC9A5F" w14:textId="77777777" w:rsidTr="00996D8B">
        <w:tc>
          <w:tcPr>
            <w:tcW w:w="1250" w:type="pct"/>
          </w:tcPr>
          <w:p w14:paraId="0D157BE0" w14:textId="77777777" w:rsidR="000A2768" w:rsidRPr="003E194E" w:rsidRDefault="000A2768" w:rsidP="000A2768">
            <w:pPr>
              <w:spacing w:after="0" w:line="20" w:lineRule="atLeast"/>
              <w:rPr>
                <w:rFonts w:cstheme="minorHAnsi"/>
              </w:rPr>
            </w:pPr>
            <w:r w:rsidRPr="003E194E">
              <w:rPr>
                <w:rFonts w:cstheme="minorHAnsi"/>
              </w:rPr>
              <w:t>Investicija:</w:t>
            </w:r>
          </w:p>
        </w:tc>
        <w:tc>
          <w:tcPr>
            <w:tcW w:w="3750" w:type="pct"/>
          </w:tcPr>
          <w:p w14:paraId="0C3DE6D1" w14:textId="77777777" w:rsidR="000A2768" w:rsidRPr="003E194E" w:rsidRDefault="000A2768" w:rsidP="000A2768">
            <w:pPr>
              <w:spacing w:after="0" w:line="20" w:lineRule="atLeast"/>
              <w:rPr>
                <w:rFonts w:cstheme="minorHAnsi"/>
              </w:rPr>
            </w:pPr>
            <w:r w:rsidRPr="003E194E">
              <w:rPr>
                <w:rFonts w:cstheme="minorHAnsi"/>
              </w:rPr>
              <w:t>Zeleni slovenski lokacijski okvir</w:t>
            </w:r>
          </w:p>
        </w:tc>
      </w:tr>
      <w:bookmarkEnd w:id="0"/>
    </w:tbl>
    <w:p w14:paraId="6D4AFC0F" w14:textId="77777777" w:rsidR="000A2768" w:rsidRPr="003E194E" w:rsidRDefault="000A2768" w:rsidP="000A2768">
      <w:pPr>
        <w:pStyle w:val="datumtevilka"/>
        <w:rPr>
          <w:rFonts w:cstheme="minorHAnsi"/>
          <w:sz w:val="22"/>
        </w:rPr>
      </w:pPr>
    </w:p>
    <w:p w14:paraId="70B4CB93" w14:textId="7DB80B71" w:rsidR="000A2768" w:rsidRPr="00F35E5E" w:rsidRDefault="006F5AF2" w:rsidP="000A2768">
      <w:pPr>
        <w:tabs>
          <w:tab w:val="left" w:pos="1080"/>
        </w:tabs>
        <w:spacing w:after="0" w:line="20" w:lineRule="atLeast"/>
        <w:rPr>
          <w:rFonts w:cstheme="minorHAnsi"/>
        </w:rPr>
      </w:pPr>
      <w:r w:rsidRPr="00F35E5E">
        <w:rPr>
          <w:rFonts w:cstheme="minorHAnsi"/>
        </w:rPr>
        <w:t xml:space="preserve">Številka: </w:t>
      </w:r>
      <w:r w:rsidR="00F35E5E" w:rsidRPr="00F35E5E">
        <w:rPr>
          <w:rFonts w:cstheme="minorHAnsi"/>
        </w:rPr>
        <w:t>43000-5/2026-2562-</w:t>
      </w:r>
      <w:r w:rsidRPr="00F35E5E">
        <w:rPr>
          <w:rFonts w:cstheme="minorHAnsi"/>
        </w:rPr>
        <w:t>4</w:t>
      </w:r>
    </w:p>
    <w:p w14:paraId="147B13EC" w14:textId="32A27341" w:rsidR="000A2768" w:rsidRPr="003E194E" w:rsidRDefault="000A2768" w:rsidP="000A2768">
      <w:pPr>
        <w:tabs>
          <w:tab w:val="left" w:pos="1080"/>
        </w:tabs>
        <w:spacing w:after="0" w:line="20" w:lineRule="atLeast"/>
        <w:rPr>
          <w:rFonts w:cstheme="minorHAnsi"/>
        </w:rPr>
      </w:pPr>
      <w:r w:rsidRPr="00F35E5E">
        <w:rPr>
          <w:rFonts w:cstheme="minorHAnsi"/>
        </w:rPr>
        <w:t xml:space="preserve">Datum: </w:t>
      </w:r>
      <w:r w:rsidR="009B1A6C" w:rsidRPr="00F35E5E">
        <w:rPr>
          <w:rFonts w:cstheme="minorHAnsi"/>
        </w:rPr>
        <w:t>1</w:t>
      </w:r>
      <w:r w:rsidR="00F35E5E" w:rsidRPr="00F35E5E">
        <w:rPr>
          <w:rFonts w:cstheme="minorHAnsi"/>
        </w:rPr>
        <w:t>1</w:t>
      </w:r>
      <w:r w:rsidR="00AF1D44" w:rsidRPr="00F35E5E">
        <w:rPr>
          <w:rFonts w:cstheme="minorHAnsi"/>
        </w:rPr>
        <w:t>.</w:t>
      </w:r>
      <w:r w:rsidR="00A9691A" w:rsidRPr="00F35E5E">
        <w:rPr>
          <w:rFonts w:cstheme="minorHAnsi"/>
        </w:rPr>
        <w:t xml:space="preserve"> </w:t>
      </w:r>
      <w:r w:rsidR="006C5B6A" w:rsidRPr="00F35E5E">
        <w:rPr>
          <w:rFonts w:cstheme="minorHAnsi"/>
        </w:rPr>
        <w:t>3</w:t>
      </w:r>
      <w:r w:rsidR="00AF1D44" w:rsidRPr="00F35E5E">
        <w:rPr>
          <w:rFonts w:cstheme="minorHAnsi"/>
        </w:rPr>
        <w:t>.</w:t>
      </w:r>
      <w:r w:rsidRPr="00F35E5E">
        <w:rPr>
          <w:rFonts w:cstheme="minorHAnsi"/>
        </w:rPr>
        <w:t xml:space="preserve"> 202</w:t>
      </w:r>
      <w:r w:rsidR="006C5B6A" w:rsidRPr="00F35E5E">
        <w:rPr>
          <w:rFonts w:cstheme="minorHAnsi"/>
        </w:rPr>
        <w:t>6</w:t>
      </w:r>
    </w:p>
    <w:p w14:paraId="22F11484" w14:textId="77777777" w:rsidR="000A2768" w:rsidRPr="006F5AF2" w:rsidRDefault="000A2768" w:rsidP="000A2768">
      <w:pPr>
        <w:pStyle w:val="Naslov"/>
        <w:jc w:val="both"/>
        <w:rPr>
          <w:rFonts w:asciiTheme="minorHAnsi" w:hAnsiTheme="minorHAnsi" w:cstheme="minorHAnsi"/>
          <w:sz w:val="22"/>
          <w:szCs w:val="22"/>
        </w:rPr>
      </w:pPr>
    </w:p>
    <w:p w14:paraId="2106332F" w14:textId="1171EA6D" w:rsidR="00E77330" w:rsidRPr="009B5F0E" w:rsidRDefault="009C780A" w:rsidP="009C780A">
      <w:pPr>
        <w:pStyle w:val="Naslov"/>
        <w:rPr>
          <w:rFonts w:asciiTheme="minorHAnsi" w:hAnsiTheme="minorHAnsi" w:cstheme="minorHAnsi"/>
          <w:sz w:val="32"/>
          <w:szCs w:val="32"/>
        </w:rPr>
      </w:pPr>
      <w:r w:rsidRPr="009B5F0E">
        <w:rPr>
          <w:rFonts w:asciiTheme="minorHAnsi" w:hAnsiTheme="minorHAnsi" w:cstheme="minorHAnsi"/>
          <w:sz w:val="32"/>
          <w:szCs w:val="32"/>
        </w:rPr>
        <w:t>Avtomatiziran</w:t>
      </w:r>
      <w:r w:rsidR="00AE35BE" w:rsidRPr="009B5F0E">
        <w:rPr>
          <w:rFonts w:asciiTheme="minorHAnsi" w:hAnsiTheme="minorHAnsi" w:cstheme="minorHAnsi"/>
          <w:sz w:val="32"/>
          <w:szCs w:val="32"/>
        </w:rPr>
        <w:t xml:space="preserve">a </w:t>
      </w:r>
      <w:r w:rsidR="00DA50C4" w:rsidRPr="009B5F0E">
        <w:rPr>
          <w:rFonts w:asciiTheme="minorHAnsi" w:hAnsiTheme="minorHAnsi" w:cstheme="minorHAnsi"/>
          <w:sz w:val="32"/>
          <w:szCs w:val="32"/>
        </w:rPr>
        <w:t>izdelava</w:t>
      </w:r>
      <w:r w:rsidRPr="009B5F0E">
        <w:rPr>
          <w:rFonts w:asciiTheme="minorHAnsi" w:hAnsiTheme="minorHAnsi" w:cstheme="minorHAnsi"/>
          <w:sz w:val="32"/>
          <w:szCs w:val="32"/>
        </w:rPr>
        <w:t xml:space="preserve"> 2,5D poligonov stavb in 3D modelov stavb iz podatkov CLSS</w:t>
      </w:r>
      <w:r w:rsidR="008C2395">
        <w:rPr>
          <w:rFonts w:asciiTheme="minorHAnsi" w:hAnsiTheme="minorHAnsi" w:cstheme="minorHAnsi"/>
          <w:sz w:val="32"/>
          <w:szCs w:val="32"/>
        </w:rPr>
        <w:t xml:space="preserve"> za zahodni del Slovenije</w:t>
      </w:r>
    </w:p>
    <w:p w14:paraId="56BE05BF" w14:textId="77777777" w:rsidR="009C780A" w:rsidRPr="009B5F0E" w:rsidRDefault="009C780A" w:rsidP="009C780A">
      <w:pPr>
        <w:rPr>
          <w:rFonts w:cstheme="minorHAnsi"/>
          <w:sz w:val="32"/>
          <w:szCs w:val="32"/>
        </w:rPr>
      </w:pPr>
    </w:p>
    <w:p w14:paraId="18F4B3D6" w14:textId="7D20CA2E" w:rsidR="00E77330" w:rsidRPr="009B5F0E" w:rsidRDefault="00E77330" w:rsidP="000A2768">
      <w:pPr>
        <w:pStyle w:val="Telobesedila"/>
        <w:spacing w:after="0"/>
        <w:jc w:val="center"/>
        <w:rPr>
          <w:rFonts w:asciiTheme="minorHAnsi" w:hAnsiTheme="minorHAnsi" w:cstheme="minorHAnsi"/>
          <w:b/>
          <w:sz w:val="28"/>
          <w:szCs w:val="28"/>
        </w:rPr>
      </w:pPr>
      <w:r w:rsidRPr="009B5F0E">
        <w:rPr>
          <w:rFonts w:asciiTheme="minorHAnsi" w:hAnsiTheme="minorHAnsi" w:cstheme="minorHAnsi"/>
          <w:b/>
          <w:sz w:val="28"/>
          <w:szCs w:val="28"/>
        </w:rPr>
        <w:t>Tehnična dokumentacija</w:t>
      </w:r>
    </w:p>
    <w:p w14:paraId="6DF94C02" w14:textId="77777777" w:rsidR="00E77330" w:rsidRPr="009B5F0E" w:rsidRDefault="00E77330" w:rsidP="000A2768">
      <w:pPr>
        <w:pStyle w:val="Telobesedila"/>
        <w:spacing w:after="0"/>
        <w:rPr>
          <w:rFonts w:asciiTheme="minorHAnsi" w:hAnsiTheme="minorHAnsi" w:cstheme="minorHAnsi"/>
          <w:bCs/>
          <w:sz w:val="28"/>
          <w:szCs w:val="28"/>
        </w:rPr>
      </w:pPr>
    </w:p>
    <w:p w14:paraId="7AED000E" w14:textId="3C5CEA99" w:rsidR="00E9446A" w:rsidRPr="009B5F0E" w:rsidRDefault="00E9446A" w:rsidP="006D5C20">
      <w:pPr>
        <w:pStyle w:val="TD"/>
      </w:pPr>
      <w:r w:rsidRPr="009B5F0E">
        <w:t>UVOD</w:t>
      </w:r>
    </w:p>
    <w:p w14:paraId="712800EF" w14:textId="0C3E8D2B" w:rsidR="00E9446A" w:rsidRPr="009B5F0E" w:rsidRDefault="00E9446A" w:rsidP="00E9446A">
      <w:pPr>
        <w:rPr>
          <w:rFonts w:cstheme="minorHAnsi"/>
          <w:bCs/>
        </w:rPr>
      </w:pPr>
      <w:r w:rsidRPr="009B5F0E">
        <w:rPr>
          <w:rFonts w:cstheme="minorHAnsi"/>
          <w:bCs/>
        </w:rPr>
        <w:t xml:space="preserve">Za potrebe finančne perspektive »Next Generation EU« 2021 – 2027 je Ministrstvo za okolje in prostor izdelalo in potrdilo </w:t>
      </w:r>
      <w:r w:rsidRPr="009B5F0E">
        <w:rPr>
          <w:rFonts w:cstheme="minorHAnsi"/>
          <w:bCs/>
          <w:i/>
          <w:iCs/>
        </w:rPr>
        <w:t>Strateški načrt za digitalizacijo prostora in okolja na Ministrstvu za okolje in prostor (</w:t>
      </w:r>
      <w:proofErr w:type="spellStart"/>
      <w:r w:rsidRPr="009B5F0E">
        <w:rPr>
          <w:rFonts w:cstheme="minorHAnsi"/>
          <w:bCs/>
          <w:i/>
          <w:iCs/>
        </w:rPr>
        <w:t>eMOP</w:t>
      </w:r>
      <w:proofErr w:type="spellEnd"/>
      <w:r w:rsidRPr="009B5F0E">
        <w:rPr>
          <w:rFonts w:cstheme="minorHAnsi"/>
          <w:bCs/>
          <w:i/>
          <w:iCs/>
        </w:rPr>
        <w:t>)</w:t>
      </w:r>
      <w:r w:rsidRPr="009B5F0E">
        <w:rPr>
          <w:rFonts w:cstheme="minorHAnsi"/>
          <w:bCs/>
        </w:rPr>
        <w:t xml:space="preserve">. V tem strateškem načrtu so opredeljena </w:t>
      </w:r>
      <w:r w:rsidRPr="009B5F0E">
        <w:rPr>
          <w:rFonts w:cstheme="minorHAnsi"/>
          <w:bCs/>
          <w:i/>
          <w:iCs/>
        </w:rPr>
        <w:t>Izhodišča za investicijo Zeleni slovenski lokacijski okvir (GreenSLO4D)</w:t>
      </w:r>
      <w:r w:rsidRPr="009B5F0E">
        <w:rPr>
          <w:rFonts w:cstheme="minorHAnsi"/>
          <w:bCs/>
        </w:rPr>
        <w:t xml:space="preserve">, ki je uvrščena v </w:t>
      </w:r>
      <w:r w:rsidRPr="009B5F0E">
        <w:rPr>
          <w:rFonts w:cstheme="minorHAnsi"/>
          <w:bCs/>
          <w:i/>
          <w:iCs/>
        </w:rPr>
        <w:t>Načrt za okrevanje in odpornost (NOO)</w:t>
      </w:r>
      <w:r w:rsidRPr="009B5F0E">
        <w:rPr>
          <w:rFonts w:cstheme="minorHAnsi"/>
          <w:bCs/>
        </w:rPr>
        <w:t>. Poslanstvo digitalne preobrazbe prostora in okolja je zagotavljati infrastrukturo za prostorske in okoljske informacije, zagotavljati učinkovite storitve in kakovostne uradne podatke na načine, ki ustrezajo visokim standardom geoinformacijsko usposobljene družbe. Skladno s tem poslanstvom se izvajajo projekti GreenSLO4D. Na podprojektu GreenSLO4D, imenovanem Državni topografski sistem, se izvajajo naloge na področju državnega topografskega sistema. Eden izmed sklopov takih nalog</w:t>
      </w:r>
      <w:r w:rsidR="003309CF">
        <w:rPr>
          <w:rFonts w:cstheme="minorHAnsi"/>
          <w:bCs/>
        </w:rPr>
        <w:t xml:space="preserve"> je vzdrževanje topografskih podatkov, kamor sod</w:t>
      </w:r>
      <w:r w:rsidR="009C7573">
        <w:rPr>
          <w:rFonts w:cstheme="minorHAnsi"/>
          <w:bCs/>
        </w:rPr>
        <w:t>i</w:t>
      </w:r>
      <w:r w:rsidR="003309CF">
        <w:rPr>
          <w:rFonts w:cstheme="minorHAnsi"/>
          <w:bCs/>
        </w:rPr>
        <w:t xml:space="preserve"> tudi</w:t>
      </w:r>
      <w:r w:rsidRPr="009B5F0E">
        <w:rPr>
          <w:rFonts w:cstheme="minorHAnsi"/>
          <w:bCs/>
        </w:rPr>
        <w:t xml:space="preserve"> </w:t>
      </w:r>
      <w:r w:rsidR="00120DE3" w:rsidRPr="009B5F0E">
        <w:rPr>
          <w:rFonts w:cstheme="minorHAnsi"/>
          <w:bCs/>
        </w:rPr>
        <w:t xml:space="preserve">izdelava ažurnega sloja stavb v 3D prostoru, vključno z osnovnimi atributi, za celotno državo. V sklopu tega projekta bo sloj izdelan za </w:t>
      </w:r>
      <w:r w:rsidR="00A246B3" w:rsidRPr="009B5F0E">
        <w:rPr>
          <w:rFonts w:cstheme="minorHAnsi"/>
          <w:bCs/>
        </w:rPr>
        <w:t>prvo (</w:t>
      </w:r>
      <w:r w:rsidR="00120DE3" w:rsidRPr="009B5F0E">
        <w:rPr>
          <w:rFonts w:cstheme="minorHAnsi"/>
          <w:bCs/>
        </w:rPr>
        <w:t>vzhodno</w:t>
      </w:r>
      <w:r w:rsidR="00A246B3" w:rsidRPr="009B5F0E">
        <w:rPr>
          <w:rFonts w:cstheme="minorHAnsi"/>
          <w:bCs/>
        </w:rPr>
        <w:t>)</w:t>
      </w:r>
      <w:r w:rsidR="00120DE3" w:rsidRPr="009B5F0E">
        <w:rPr>
          <w:rFonts w:cstheme="minorHAnsi"/>
          <w:bCs/>
        </w:rPr>
        <w:t xml:space="preserve"> tretjino države. </w:t>
      </w:r>
    </w:p>
    <w:p w14:paraId="752A589E" w14:textId="46A32D2A" w:rsidR="001E3E4E" w:rsidRPr="009B5F0E" w:rsidRDefault="001E3E4E" w:rsidP="001E3E4E">
      <w:pPr>
        <w:pStyle w:val="TD"/>
      </w:pPr>
      <w:r w:rsidRPr="009B5F0E">
        <w:t>PREDMET DELA IN NAMEN NALOG</w:t>
      </w:r>
    </w:p>
    <w:p w14:paraId="7496A107" w14:textId="312F7C62" w:rsidR="001E3E4E" w:rsidRPr="009B5F0E" w:rsidRDefault="003F5BB6" w:rsidP="001E3E4E">
      <w:pPr>
        <w:rPr>
          <w:rFonts w:cstheme="minorHAnsi"/>
          <w:bCs/>
        </w:rPr>
      </w:pPr>
      <w:r w:rsidRPr="009B5F0E">
        <w:rPr>
          <w:rFonts w:cstheme="minorHAnsi"/>
          <w:bCs/>
        </w:rPr>
        <w:t>Predmet dela vključuje avtomatizirano</w:t>
      </w:r>
      <w:r w:rsidR="006770B0" w:rsidRPr="009B5F0E">
        <w:rPr>
          <w:rFonts w:cstheme="minorHAnsi"/>
          <w:bCs/>
        </w:rPr>
        <w:t xml:space="preserve"> izdelavo </w:t>
      </w:r>
      <w:r w:rsidRPr="009B5F0E">
        <w:rPr>
          <w:rFonts w:cstheme="minorHAnsi"/>
          <w:bCs/>
        </w:rPr>
        <w:t>2,5D tlorisov streh stavb in 3D modelov stavb iz podatkov CLSS za izbrano območje.</w:t>
      </w:r>
    </w:p>
    <w:p w14:paraId="26B8C7BD" w14:textId="07473B13" w:rsidR="00E9446A" w:rsidRPr="009B5F0E" w:rsidRDefault="00E9446A" w:rsidP="006D5C20">
      <w:pPr>
        <w:pStyle w:val="TD"/>
      </w:pPr>
      <w:bookmarkStart w:id="4" w:name="_Toc103761383"/>
      <w:r w:rsidRPr="009B5F0E">
        <w:t>N</w:t>
      </w:r>
      <w:bookmarkEnd w:id="4"/>
      <w:r w:rsidRPr="009B5F0E">
        <w:t>ALOGE</w:t>
      </w:r>
    </w:p>
    <w:p w14:paraId="73B444C4" w14:textId="7C647962" w:rsidR="00E111B9" w:rsidRPr="009B5F0E" w:rsidRDefault="004D60DF" w:rsidP="001C3B00">
      <w:pPr>
        <w:pStyle w:val="TD2"/>
      </w:pPr>
      <w:r>
        <w:t>I</w:t>
      </w:r>
      <w:r w:rsidR="006770B0" w:rsidRPr="009B5F0E">
        <w:t xml:space="preserve">zdelava </w:t>
      </w:r>
      <w:r w:rsidR="004C3F79" w:rsidRPr="009B5F0E">
        <w:t>2,5</w:t>
      </w:r>
      <w:r w:rsidR="006537F3" w:rsidRPr="009B5F0E">
        <w:t>D</w:t>
      </w:r>
      <w:r w:rsidR="004C3F79" w:rsidRPr="009B5F0E">
        <w:t xml:space="preserve"> tlorisov streh stavb</w:t>
      </w:r>
    </w:p>
    <w:p w14:paraId="74180704" w14:textId="006D81B5" w:rsidR="00E111B9" w:rsidRPr="009B5F0E" w:rsidRDefault="00E111B9" w:rsidP="00E111B9">
      <w:pPr>
        <w:rPr>
          <w:rFonts w:cstheme="minorHAnsi"/>
        </w:rPr>
      </w:pPr>
      <w:r w:rsidRPr="009B5F0E">
        <w:rPr>
          <w:rFonts w:cstheme="minorHAnsi"/>
        </w:rPr>
        <w:t>Izvede se avtomatiziran</w:t>
      </w:r>
      <w:r w:rsidR="006770B0" w:rsidRPr="009B5F0E">
        <w:rPr>
          <w:rFonts w:cstheme="minorHAnsi"/>
        </w:rPr>
        <w:t xml:space="preserve">a izdelava </w:t>
      </w:r>
      <w:r w:rsidRPr="009B5F0E">
        <w:rPr>
          <w:rFonts w:cstheme="minorHAnsi"/>
        </w:rPr>
        <w:t>2,5D tlorisov streh stavb in njihovih osnovnih atributov</w:t>
      </w:r>
      <w:r w:rsidR="006537F3" w:rsidRPr="009B5F0E">
        <w:rPr>
          <w:rFonts w:cstheme="minorHAnsi"/>
        </w:rPr>
        <w:t>,</w:t>
      </w:r>
      <w:r w:rsidRPr="009B5F0E">
        <w:rPr>
          <w:rFonts w:cstheme="minorHAnsi"/>
        </w:rPr>
        <w:t xml:space="preserve"> vezanih na metriko posameznega objekta iz podatkov CLSS.</w:t>
      </w:r>
    </w:p>
    <w:p w14:paraId="0E42DBDC" w14:textId="27BE71B0" w:rsidR="00E111B9" w:rsidRPr="009B5F0E" w:rsidRDefault="00E111B9" w:rsidP="00E111B9">
      <w:pPr>
        <w:rPr>
          <w:rFonts w:cstheme="minorHAnsi"/>
        </w:rPr>
      </w:pPr>
      <w:r w:rsidRPr="009B5F0E">
        <w:rPr>
          <w:rFonts w:cstheme="minorHAnsi"/>
        </w:rPr>
        <w:t>2,5D poligon</w:t>
      </w:r>
      <w:r w:rsidR="006537F3" w:rsidRPr="009B5F0E">
        <w:rPr>
          <w:rFonts w:cstheme="minorHAnsi"/>
        </w:rPr>
        <w:t>e</w:t>
      </w:r>
      <w:r w:rsidRPr="009B5F0E">
        <w:rPr>
          <w:rFonts w:cstheme="minorHAnsi"/>
        </w:rPr>
        <w:t xml:space="preserve"> streh stavb se odda v naslednji obliki:</w:t>
      </w:r>
    </w:p>
    <w:p w14:paraId="35F94FE7" w14:textId="77777777" w:rsidR="00E111B9" w:rsidRPr="009B5F0E" w:rsidRDefault="00E111B9" w:rsidP="00E111B9">
      <w:pPr>
        <w:pStyle w:val="Odstavekseznama"/>
        <w:numPr>
          <w:ilvl w:val="0"/>
          <w:numId w:val="27"/>
        </w:numPr>
        <w:overflowPunct w:val="0"/>
        <w:autoSpaceDE w:val="0"/>
        <w:autoSpaceDN w:val="0"/>
        <w:adjustRightInd w:val="0"/>
        <w:spacing w:after="0" w:line="240" w:lineRule="auto"/>
        <w:ind w:left="714" w:hanging="357"/>
        <w:contextualSpacing w:val="0"/>
        <w:jc w:val="left"/>
        <w:textAlignment w:val="baseline"/>
        <w:rPr>
          <w:rFonts w:cstheme="minorHAnsi"/>
          <w:szCs w:val="24"/>
        </w:rPr>
      </w:pPr>
      <w:r w:rsidRPr="009B5F0E">
        <w:rPr>
          <w:rFonts w:cstheme="minorHAnsi"/>
          <w:szCs w:val="24"/>
        </w:rPr>
        <w:t>vrsta geometrije: poligon,</w:t>
      </w:r>
    </w:p>
    <w:p w14:paraId="387B279C" w14:textId="77777777" w:rsidR="00E111B9" w:rsidRPr="009B5F0E" w:rsidRDefault="00E111B9" w:rsidP="00E111B9">
      <w:pPr>
        <w:pStyle w:val="Odstavekseznama"/>
        <w:numPr>
          <w:ilvl w:val="0"/>
          <w:numId w:val="27"/>
        </w:numPr>
        <w:overflowPunct w:val="0"/>
        <w:autoSpaceDE w:val="0"/>
        <w:autoSpaceDN w:val="0"/>
        <w:adjustRightInd w:val="0"/>
        <w:spacing w:after="0" w:line="240" w:lineRule="auto"/>
        <w:ind w:left="714" w:hanging="357"/>
        <w:contextualSpacing w:val="0"/>
        <w:jc w:val="left"/>
        <w:textAlignment w:val="baseline"/>
        <w:rPr>
          <w:rFonts w:cstheme="minorHAnsi"/>
          <w:szCs w:val="24"/>
        </w:rPr>
      </w:pPr>
      <w:r w:rsidRPr="009B5F0E">
        <w:rPr>
          <w:rFonts w:cstheme="minorHAnsi"/>
          <w:szCs w:val="24"/>
        </w:rPr>
        <w:t>format: ESRI SHP ali po dogovoru z naročnikom,</w:t>
      </w:r>
    </w:p>
    <w:p w14:paraId="67AB6B94" w14:textId="6DBF62F5" w:rsidR="00E111B9" w:rsidRPr="009B5F0E" w:rsidRDefault="00E111B9" w:rsidP="00E111B9">
      <w:pPr>
        <w:pStyle w:val="Odstavekseznama"/>
        <w:numPr>
          <w:ilvl w:val="0"/>
          <w:numId w:val="27"/>
        </w:numPr>
        <w:overflowPunct w:val="0"/>
        <w:autoSpaceDE w:val="0"/>
        <w:autoSpaceDN w:val="0"/>
        <w:adjustRightInd w:val="0"/>
        <w:spacing w:after="0" w:line="240" w:lineRule="auto"/>
        <w:ind w:left="714" w:hanging="357"/>
        <w:contextualSpacing w:val="0"/>
        <w:jc w:val="left"/>
        <w:textAlignment w:val="baseline"/>
        <w:rPr>
          <w:rFonts w:cstheme="minorHAnsi"/>
          <w:szCs w:val="24"/>
        </w:rPr>
      </w:pPr>
      <w:r w:rsidRPr="009B5F0E">
        <w:rPr>
          <w:rFonts w:cstheme="minorHAnsi"/>
          <w:szCs w:val="24"/>
        </w:rPr>
        <w:t>Z koordinata geometrije: lomne točke poligona na višini kapi posamezne stavbe oz. njenega dela glede na podatke CLSS</w:t>
      </w:r>
      <w:r w:rsidR="00137509" w:rsidRPr="009B5F0E">
        <w:rPr>
          <w:rFonts w:cstheme="minorHAnsi"/>
          <w:szCs w:val="24"/>
        </w:rPr>
        <w:t xml:space="preserve"> (prevzet podatek Z_KAP iz 3D modela)</w:t>
      </w:r>
      <w:r w:rsidRPr="009B5F0E">
        <w:rPr>
          <w:rFonts w:cstheme="minorHAnsi"/>
          <w:szCs w:val="24"/>
        </w:rPr>
        <w:t>,</w:t>
      </w:r>
    </w:p>
    <w:p w14:paraId="364AF9CA" w14:textId="77777777" w:rsidR="00E111B9" w:rsidRPr="009B5F0E" w:rsidRDefault="00E111B9" w:rsidP="00E111B9">
      <w:pPr>
        <w:pStyle w:val="Odstavekseznama"/>
        <w:numPr>
          <w:ilvl w:val="0"/>
          <w:numId w:val="27"/>
        </w:numPr>
        <w:overflowPunct w:val="0"/>
        <w:autoSpaceDE w:val="0"/>
        <w:autoSpaceDN w:val="0"/>
        <w:adjustRightInd w:val="0"/>
        <w:spacing w:after="0" w:line="240" w:lineRule="auto"/>
        <w:ind w:left="714" w:hanging="357"/>
        <w:contextualSpacing w:val="0"/>
        <w:jc w:val="left"/>
        <w:textAlignment w:val="baseline"/>
        <w:rPr>
          <w:rFonts w:cstheme="minorHAnsi"/>
          <w:szCs w:val="24"/>
        </w:rPr>
      </w:pPr>
      <w:r w:rsidRPr="009B5F0E">
        <w:rPr>
          <w:rFonts w:cstheme="minorHAnsi"/>
          <w:szCs w:val="24"/>
        </w:rPr>
        <w:lastRenderedPageBreak/>
        <w:t>koordinatni sistem: D96TM</w:t>
      </w:r>
    </w:p>
    <w:p w14:paraId="6F88B3EF" w14:textId="77777777" w:rsidR="00E111B9" w:rsidRPr="009B5F0E" w:rsidRDefault="00E111B9" w:rsidP="00E111B9">
      <w:pPr>
        <w:rPr>
          <w:rFonts w:cstheme="minorHAnsi"/>
        </w:rPr>
      </w:pPr>
    </w:p>
    <w:p w14:paraId="3D71658E" w14:textId="0180A064" w:rsidR="00E111B9" w:rsidRPr="009B5F0E" w:rsidRDefault="004D60DF" w:rsidP="001C3B00">
      <w:pPr>
        <w:pStyle w:val="TD2"/>
      </w:pPr>
      <w:r>
        <w:t>I</w:t>
      </w:r>
      <w:r w:rsidR="007915DA" w:rsidRPr="009B5F0E">
        <w:t xml:space="preserve">zdelava </w:t>
      </w:r>
      <w:r w:rsidR="004C3F79" w:rsidRPr="009B5F0E">
        <w:t>2,5</w:t>
      </w:r>
      <w:r w:rsidR="006537F3" w:rsidRPr="009B5F0E">
        <w:t>D</w:t>
      </w:r>
      <w:r w:rsidR="004C3F79" w:rsidRPr="009B5F0E">
        <w:t xml:space="preserve"> izbranih vrst prostorskih objektov DTM</w:t>
      </w:r>
    </w:p>
    <w:p w14:paraId="52A5F860" w14:textId="577092C7" w:rsidR="00E111B9" w:rsidRPr="009B5F0E" w:rsidRDefault="00E111B9" w:rsidP="00E111B9">
      <w:pPr>
        <w:rPr>
          <w:rFonts w:cstheme="minorHAnsi"/>
        </w:rPr>
      </w:pPr>
      <w:r w:rsidRPr="009B5F0E">
        <w:rPr>
          <w:rFonts w:cstheme="minorHAnsi"/>
        </w:rPr>
        <w:t>Izvede se avtomatiziran</w:t>
      </w:r>
      <w:r w:rsidR="007915DA" w:rsidRPr="009B5F0E">
        <w:rPr>
          <w:rFonts w:cstheme="minorHAnsi"/>
        </w:rPr>
        <w:t xml:space="preserve">a izdelava </w:t>
      </w:r>
      <w:r w:rsidRPr="009B5F0E">
        <w:rPr>
          <w:rFonts w:cstheme="minorHAnsi"/>
        </w:rPr>
        <w:t xml:space="preserve">2,5D geometrije (točka in/ali ploskev) izbranih vrst prostorskih objektov, ki so predmet evidentiranja v DTM (tabela spodaj). Nabor in kriteriji za evidentiranje vseh relevantnih vrst objektov (druge zgradbe in naprave) so podani v Navodilih za zajem in vzdrževanje topografskih podatkov (GURS, različica 1.6), ki so priloga temu dokumentu (Priloga 1). </w:t>
      </w:r>
    </w:p>
    <w:tbl>
      <w:tblPr>
        <w:tblW w:w="7640" w:type="dxa"/>
        <w:jc w:val="center"/>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CellMar>
          <w:left w:w="70" w:type="dxa"/>
          <w:right w:w="70" w:type="dxa"/>
        </w:tblCellMar>
        <w:tblLook w:val="04A0" w:firstRow="1" w:lastRow="0" w:firstColumn="1" w:lastColumn="0" w:noHBand="0" w:noVBand="1"/>
      </w:tblPr>
      <w:tblGrid>
        <w:gridCol w:w="1139"/>
        <w:gridCol w:w="2360"/>
        <w:gridCol w:w="4141"/>
      </w:tblGrid>
      <w:tr w:rsidR="009B5F0E" w:rsidRPr="009B5F0E" w14:paraId="1E375F72" w14:textId="77777777" w:rsidTr="00E0084C">
        <w:trPr>
          <w:trHeight w:val="20"/>
          <w:jc w:val="center"/>
        </w:trPr>
        <w:tc>
          <w:tcPr>
            <w:tcW w:w="1139" w:type="dxa"/>
            <w:shd w:val="clear" w:color="auto" w:fill="A6A6A6" w:themeFill="background1" w:themeFillShade="A6"/>
            <w:noWrap/>
            <w:vAlign w:val="bottom"/>
            <w:hideMark/>
          </w:tcPr>
          <w:p w14:paraId="74CF9177" w14:textId="77777777" w:rsidR="00E111B9" w:rsidRPr="009B5F0E" w:rsidRDefault="00E111B9" w:rsidP="00E0084C">
            <w:pPr>
              <w:spacing w:after="0"/>
              <w:rPr>
                <w:rFonts w:cstheme="minorHAnsi"/>
                <w:b/>
                <w:bCs/>
              </w:rPr>
            </w:pPr>
            <w:r w:rsidRPr="009B5F0E">
              <w:rPr>
                <w:rFonts w:cstheme="minorHAnsi"/>
                <w:b/>
                <w:bCs/>
              </w:rPr>
              <w:t> </w:t>
            </w:r>
          </w:p>
        </w:tc>
        <w:tc>
          <w:tcPr>
            <w:tcW w:w="2360" w:type="dxa"/>
            <w:shd w:val="clear" w:color="auto" w:fill="A6A6A6" w:themeFill="background1" w:themeFillShade="A6"/>
            <w:noWrap/>
            <w:vAlign w:val="bottom"/>
            <w:hideMark/>
          </w:tcPr>
          <w:p w14:paraId="5A0C8774" w14:textId="77777777" w:rsidR="00E111B9" w:rsidRPr="009B5F0E" w:rsidRDefault="00E111B9" w:rsidP="00E0084C">
            <w:pPr>
              <w:spacing w:after="0"/>
              <w:rPr>
                <w:rFonts w:cstheme="minorHAnsi"/>
                <w:b/>
                <w:bCs/>
              </w:rPr>
            </w:pPr>
            <w:r w:rsidRPr="009B5F0E">
              <w:rPr>
                <w:rFonts w:cstheme="minorHAnsi"/>
                <w:b/>
                <w:bCs/>
              </w:rPr>
              <w:t>VRSTA OBJEKTA</w:t>
            </w:r>
          </w:p>
        </w:tc>
        <w:tc>
          <w:tcPr>
            <w:tcW w:w="4141" w:type="dxa"/>
            <w:shd w:val="clear" w:color="auto" w:fill="A6A6A6" w:themeFill="background1" w:themeFillShade="A6"/>
            <w:noWrap/>
            <w:vAlign w:val="bottom"/>
            <w:hideMark/>
          </w:tcPr>
          <w:p w14:paraId="2DB5457C" w14:textId="77777777" w:rsidR="00E111B9" w:rsidRPr="009B5F0E" w:rsidRDefault="00E111B9" w:rsidP="00E0084C">
            <w:pPr>
              <w:spacing w:after="0"/>
              <w:rPr>
                <w:rFonts w:cstheme="minorHAnsi"/>
                <w:b/>
                <w:bCs/>
              </w:rPr>
            </w:pPr>
            <w:r w:rsidRPr="009B5F0E">
              <w:rPr>
                <w:rFonts w:cstheme="minorHAnsi"/>
                <w:b/>
                <w:bCs/>
              </w:rPr>
              <w:t>EVIDENTIRANJE</w:t>
            </w:r>
          </w:p>
        </w:tc>
      </w:tr>
      <w:tr w:rsidR="009B5F0E" w:rsidRPr="009B5F0E" w14:paraId="1FEBC540" w14:textId="77777777" w:rsidTr="00E0084C">
        <w:trPr>
          <w:trHeight w:val="20"/>
          <w:jc w:val="center"/>
        </w:trPr>
        <w:tc>
          <w:tcPr>
            <w:tcW w:w="1139" w:type="dxa"/>
            <w:vMerge w:val="restart"/>
            <w:vAlign w:val="center"/>
            <w:hideMark/>
          </w:tcPr>
          <w:p w14:paraId="4D555122" w14:textId="77777777" w:rsidR="00E111B9" w:rsidRPr="009B5F0E" w:rsidRDefault="00E111B9" w:rsidP="00E0084C">
            <w:pPr>
              <w:spacing w:after="0"/>
              <w:jc w:val="center"/>
              <w:rPr>
                <w:rFonts w:cstheme="minorHAnsi"/>
                <w:b/>
                <w:bCs/>
                <w:i/>
                <w:iCs/>
              </w:rPr>
            </w:pPr>
            <w:r w:rsidRPr="009B5F0E">
              <w:rPr>
                <w:rFonts w:cstheme="minorHAnsi"/>
                <w:b/>
                <w:bCs/>
                <w:i/>
                <w:iCs/>
              </w:rPr>
              <w:t xml:space="preserve">DRUGA </w:t>
            </w:r>
            <w:r w:rsidRPr="009B5F0E">
              <w:rPr>
                <w:rFonts w:cstheme="minorHAnsi"/>
                <w:b/>
                <w:bCs/>
                <w:i/>
                <w:iCs/>
              </w:rPr>
              <w:br/>
              <w:t>ZGRADBA</w:t>
            </w:r>
          </w:p>
        </w:tc>
        <w:tc>
          <w:tcPr>
            <w:tcW w:w="2360" w:type="dxa"/>
            <w:noWrap/>
            <w:vAlign w:val="center"/>
            <w:hideMark/>
          </w:tcPr>
          <w:p w14:paraId="5D167272" w14:textId="77777777" w:rsidR="00E111B9" w:rsidRPr="009B5F0E" w:rsidRDefault="00E111B9" w:rsidP="00E0084C">
            <w:pPr>
              <w:spacing w:after="0"/>
              <w:rPr>
                <w:rFonts w:cstheme="minorHAnsi"/>
              </w:rPr>
            </w:pPr>
            <w:r w:rsidRPr="009B5F0E">
              <w:rPr>
                <w:rFonts w:cstheme="minorHAnsi"/>
              </w:rPr>
              <w:t>antenski stolp</w:t>
            </w:r>
          </w:p>
        </w:tc>
        <w:tc>
          <w:tcPr>
            <w:tcW w:w="4141" w:type="dxa"/>
            <w:noWrap/>
            <w:vAlign w:val="bottom"/>
            <w:hideMark/>
          </w:tcPr>
          <w:p w14:paraId="41316B3C" w14:textId="77777777" w:rsidR="00E111B9" w:rsidRPr="009B5F0E" w:rsidRDefault="00E111B9" w:rsidP="00E0084C">
            <w:pPr>
              <w:spacing w:after="0"/>
              <w:rPr>
                <w:rFonts w:cstheme="minorHAnsi"/>
              </w:rPr>
            </w:pPr>
            <w:r w:rsidRPr="009B5F0E">
              <w:rPr>
                <w:rFonts w:cstheme="minorHAnsi"/>
              </w:rPr>
              <w:t>DA, kot generični stolp</w:t>
            </w:r>
          </w:p>
        </w:tc>
      </w:tr>
      <w:tr w:rsidR="009B5F0E" w:rsidRPr="009B5F0E" w14:paraId="00A40BBB" w14:textId="77777777" w:rsidTr="00E0084C">
        <w:trPr>
          <w:trHeight w:val="20"/>
          <w:jc w:val="center"/>
        </w:trPr>
        <w:tc>
          <w:tcPr>
            <w:tcW w:w="1139" w:type="dxa"/>
            <w:vMerge/>
            <w:vAlign w:val="center"/>
            <w:hideMark/>
          </w:tcPr>
          <w:p w14:paraId="32FAE3AB" w14:textId="77777777" w:rsidR="00E111B9" w:rsidRPr="009B5F0E" w:rsidRDefault="00E111B9" w:rsidP="00E0084C">
            <w:pPr>
              <w:spacing w:after="0"/>
              <w:rPr>
                <w:rFonts w:cstheme="minorHAnsi"/>
                <w:b/>
                <w:bCs/>
                <w:i/>
                <w:iCs/>
              </w:rPr>
            </w:pPr>
          </w:p>
        </w:tc>
        <w:tc>
          <w:tcPr>
            <w:tcW w:w="2360" w:type="dxa"/>
            <w:noWrap/>
            <w:vAlign w:val="center"/>
            <w:hideMark/>
          </w:tcPr>
          <w:p w14:paraId="5DFCF288" w14:textId="77777777" w:rsidR="00E111B9" w:rsidRPr="009B5F0E" w:rsidRDefault="00E111B9" w:rsidP="00E0084C">
            <w:pPr>
              <w:spacing w:after="0"/>
              <w:rPr>
                <w:rFonts w:cstheme="minorHAnsi"/>
              </w:rPr>
            </w:pPr>
            <w:r w:rsidRPr="009B5F0E">
              <w:rPr>
                <w:rFonts w:cstheme="minorHAnsi"/>
              </w:rPr>
              <w:t>dimnik</w:t>
            </w:r>
          </w:p>
        </w:tc>
        <w:tc>
          <w:tcPr>
            <w:tcW w:w="4141" w:type="dxa"/>
            <w:noWrap/>
            <w:vAlign w:val="bottom"/>
            <w:hideMark/>
          </w:tcPr>
          <w:p w14:paraId="4BF13C53" w14:textId="77777777" w:rsidR="00E111B9" w:rsidRPr="009B5F0E" w:rsidRDefault="00E111B9" w:rsidP="00E0084C">
            <w:pPr>
              <w:spacing w:after="0"/>
              <w:rPr>
                <w:rFonts w:cstheme="minorHAnsi"/>
              </w:rPr>
            </w:pPr>
            <w:r w:rsidRPr="009B5F0E">
              <w:rPr>
                <w:rFonts w:cstheme="minorHAnsi"/>
              </w:rPr>
              <w:t>DA</w:t>
            </w:r>
          </w:p>
        </w:tc>
      </w:tr>
      <w:tr w:rsidR="009B5F0E" w:rsidRPr="009B5F0E" w14:paraId="2F896FB3" w14:textId="77777777" w:rsidTr="00E0084C">
        <w:trPr>
          <w:trHeight w:val="20"/>
          <w:jc w:val="center"/>
        </w:trPr>
        <w:tc>
          <w:tcPr>
            <w:tcW w:w="1139" w:type="dxa"/>
            <w:vMerge/>
            <w:vAlign w:val="center"/>
            <w:hideMark/>
          </w:tcPr>
          <w:p w14:paraId="3062B4AA" w14:textId="77777777" w:rsidR="00E111B9" w:rsidRPr="009B5F0E" w:rsidRDefault="00E111B9" w:rsidP="00E0084C">
            <w:pPr>
              <w:spacing w:after="0"/>
              <w:rPr>
                <w:rFonts w:cstheme="minorHAnsi"/>
                <w:b/>
                <w:bCs/>
                <w:i/>
                <w:iCs/>
              </w:rPr>
            </w:pPr>
          </w:p>
        </w:tc>
        <w:tc>
          <w:tcPr>
            <w:tcW w:w="2360" w:type="dxa"/>
            <w:noWrap/>
            <w:vAlign w:val="center"/>
            <w:hideMark/>
          </w:tcPr>
          <w:p w14:paraId="55B9AC48" w14:textId="77777777" w:rsidR="00E111B9" w:rsidRPr="009B5F0E" w:rsidRDefault="00E111B9" w:rsidP="00E0084C">
            <w:pPr>
              <w:spacing w:after="0"/>
              <w:rPr>
                <w:rFonts w:cstheme="minorHAnsi"/>
              </w:rPr>
            </w:pPr>
            <w:r w:rsidRPr="009B5F0E">
              <w:rPr>
                <w:rFonts w:cstheme="minorHAnsi"/>
              </w:rPr>
              <w:t>razgledni stolp</w:t>
            </w:r>
          </w:p>
        </w:tc>
        <w:tc>
          <w:tcPr>
            <w:tcW w:w="4141" w:type="dxa"/>
            <w:noWrap/>
            <w:vAlign w:val="bottom"/>
            <w:hideMark/>
          </w:tcPr>
          <w:p w14:paraId="4F133948" w14:textId="77777777" w:rsidR="00E111B9" w:rsidRPr="009B5F0E" w:rsidRDefault="00E111B9" w:rsidP="00E0084C">
            <w:pPr>
              <w:spacing w:after="0"/>
              <w:rPr>
                <w:rFonts w:cstheme="minorHAnsi"/>
              </w:rPr>
            </w:pPr>
            <w:r w:rsidRPr="009B5F0E">
              <w:rPr>
                <w:rFonts w:cstheme="minorHAnsi"/>
              </w:rPr>
              <w:t>DA, kot generični stolp</w:t>
            </w:r>
          </w:p>
        </w:tc>
      </w:tr>
      <w:tr w:rsidR="009B5F0E" w:rsidRPr="009B5F0E" w14:paraId="120378C4" w14:textId="77777777" w:rsidTr="00E0084C">
        <w:trPr>
          <w:trHeight w:val="20"/>
          <w:jc w:val="center"/>
        </w:trPr>
        <w:tc>
          <w:tcPr>
            <w:tcW w:w="1139" w:type="dxa"/>
            <w:vMerge/>
            <w:vAlign w:val="center"/>
            <w:hideMark/>
          </w:tcPr>
          <w:p w14:paraId="468EF91F" w14:textId="77777777" w:rsidR="00E111B9" w:rsidRPr="009B5F0E" w:rsidRDefault="00E111B9" w:rsidP="00E0084C">
            <w:pPr>
              <w:spacing w:after="0"/>
              <w:rPr>
                <w:rFonts w:cstheme="minorHAnsi"/>
                <w:b/>
                <w:bCs/>
                <w:i/>
                <w:iCs/>
              </w:rPr>
            </w:pPr>
          </w:p>
        </w:tc>
        <w:tc>
          <w:tcPr>
            <w:tcW w:w="2360" w:type="dxa"/>
            <w:noWrap/>
            <w:vAlign w:val="center"/>
            <w:hideMark/>
          </w:tcPr>
          <w:p w14:paraId="75F804F5" w14:textId="77777777" w:rsidR="00E111B9" w:rsidRPr="009B5F0E" w:rsidRDefault="00E111B9" w:rsidP="00E0084C">
            <w:pPr>
              <w:spacing w:after="0"/>
              <w:rPr>
                <w:rFonts w:cstheme="minorHAnsi"/>
              </w:rPr>
            </w:pPr>
            <w:r w:rsidRPr="009B5F0E">
              <w:rPr>
                <w:rFonts w:cstheme="minorHAnsi"/>
              </w:rPr>
              <w:t>stolp za druge namene</w:t>
            </w:r>
          </w:p>
        </w:tc>
        <w:tc>
          <w:tcPr>
            <w:tcW w:w="4141" w:type="dxa"/>
            <w:noWrap/>
            <w:vAlign w:val="bottom"/>
            <w:hideMark/>
          </w:tcPr>
          <w:p w14:paraId="46E31E05" w14:textId="77777777" w:rsidR="00E111B9" w:rsidRPr="009B5F0E" w:rsidRDefault="00E111B9" w:rsidP="00E0084C">
            <w:pPr>
              <w:spacing w:after="0"/>
              <w:rPr>
                <w:rFonts w:cstheme="minorHAnsi"/>
              </w:rPr>
            </w:pPr>
            <w:r w:rsidRPr="009B5F0E">
              <w:rPr>
                <w:rFonts w:cstheme="minorHAnsi"/>
              </w:rPr>
              <w:t>DA, kot generični stolp</w:t>
            </w:r>
          </w:p>
        </w:tc>
      </w:tr>
      <w:tr w:rsidR="009B5F0E" w:rsidRPr="009B5F0E" w14:paraId="64BEB8E8" w14:textId="77777777" w:rsidTr="00E0084C">
        <w:trPr>
          <w:trHeight w:val="20"/>
          <w:jc w:val="center"/>
        </w:trPr>
        <w:tc>
          <w:tcPr>
            <w:tcW w:w="1139" w:type="dxa"/>
            <w:vMerge/>
            <w:vAlign w:val="center"/>
            <w:hideMark/>
          </w:tcPr>
          <w:p w14:paraId="2A3CAD9A" w14:textId="77777777" w:rsidR="00E111B9" w:rsidRPr="009B5F0E" w:rsidRDefault="00E111B9" w:rsidP="00E0084C">
            <w:pPr>
              <w:spacing w:after="0"/>
              <w:rPr>
                <w:rFonts w:cstheme="minorHAnsi"/>
                <w:b/>
                <w:bCs/>
                <w:i/>
                <w:iCs/>
              </w:rPr>
            </w:pPr>
          </w:p>
        </w:tc>
        <w:tc>
          <w:tcPr>
            <w:tcW w:w="2360" w:type="dxa"/>
            <w:noWrap/>
            <w:vAlign w:val="center"/>
            <w:hideMark/>
          </w:tcPr>
          <w:p w14:paraId="74DCC1D6" w14:textId="77777777" w:rsidR="00E111B9" w:rsidRPr="009B5F0E" w:rsidRDefault="00E111B9" w:rsidP="00E0084C">
            <w:pPr>
              <w:spacing w:after="0"/>
              <w:rPr>
                <w:rFonts w:cstheme="minorHAnsi"/>
              </w:rPr>
            </w:pPr>
            <w:r w:rsidRPr="009B5F0E">
              <w:rPr>
                <w:rFonts w:cstheme="minorHAnsi"/>
              </w:rPr>
              <w:t>vetrnica</w:t>
            </w:r>
          </w:p>
        </w:tc>
        <w:tc>
          <w:tcPr>
            <w:tcW w:w="4141" w:type="dxa"/>
            <w:noWrap/>
            <w:vAlign w:val="bottom"/>
            <w:hideMark/>
          </w:tcPr>
          <w:p w14:paraId="5405273A" w14:textId="77777777" w:rsidR="00E111B9" w:rsidRPr="009B5F0E" w:rsidRDefault="00E111B9" w:rsidP="00E0084C">
            <w:pPr>
              <w:spacing w:after="0"/>
              <w:rPr>
                <w:rFonts w:cstheme="minorHAnsi"/>
              </w:rPr>
            </w:pPr>
            <w:r w:rsidRPr="009B5F0E">
              <w:rPr>
                <w:rFonts w:cstheme="minorHAnsi"/>
              </w:rPr>
              <w:t>DA</w:t>
            </w:r>
          </w:p>
        </w:tc>
      </w:tr>
      <w:tr w:rsidR="009B5F0E" w:rsidRPr="009B5F0E" w14:paraId="2DF937AF" w14:textId="77777777" w:rsidTr="00E0084C">
        <w:trPr>
          <w:trHeight w:val="20"/>
          <w:jc w:val="center"/>
        </w:trPr>
        <w:tc>
          <w:tcPr>
            <w:tcW w:w="1139" w:type="dxa"/>
            <w:vMerge/>
            <w:vAlign w:val="center"/>
            <w:hideMark/>
          </w:tcPr>
          <w:p w14:paraId="03C87826" w14:textId="77777777" w:rsidR="00E111B9" w:rsidRPr="009B5F0E" w:rsidRDefault="00E111B9" w:rsidP="00E0084C">
            <w:pPr>
              <w:spacing w:after="0"/>
              <w:rPr>
                <w:rFonts w:cstheme="minorHAnsi"/>
                <w:b/>
                <w:bCs/>
                <w:i/>
                <w:iCs/>
              </w:rPr>
            </w:pPr>
          </w:p>
        </w:tc>
        <w:tc>
          <w:tcPr>
            <w:tcW w:w="2360" w:type="dxa"/>
            <w:noWrap/>
            <w:vAlign w:val="center"/>
            <w:hideMark/>
          </w:tcPr>
          <w:p w14:paraId="3CB5F171" w14:textId="77777777" w:rsidR="00E111B9" w:rsidRPr="009B5F0E" w:rsidRDefault="00E111B9" w:rsidP="00E0084C">
            <w:pPr>
              <w:spacing w:after="0"/>
              <w:rPr>
                <w:rFonts w:cstheme="minorHAnsi"/>
              </w:rPr>
            </w:pPr>
            <w:r w:rsidRPr="009B5F0E">
              <w:rPr>
                <w:rFonts w:cstheme="minorHAnsi"/>
              </w:rPr>
              <w:t>lovska opazovalnica</w:t>
            </w:r>
          </w:p>
        </w:tc>
        <w:tc>
          <w:tcPr>
            <w:tcW w:w="4141" w:type="dxa"/>
            <w:noWrap/>
            <w:vAlign w:val="bottom"/>
            <w:hideMark/>
          </w:tcPr>
          <w:p w14:paraId="2AFC5943" w14:textId="77777777" w:rsidR="00E111B9" w:rsidRPr="009B5F0E" w:rsidRDefault="00E111B9" w:rsidP="00E0084C">
            <w:pPr>
              <w:spacing w:after="0"/>
              <w:rPr>
                <w:rFonts w:cstheme="minorHAnsi"/>
              </w:rPr>
            </w:pPr>
            <w:r w:rsidRPr="009B5F0E">
              <w:rPr>
                <w:rFonts w:cstheme="minorHAnsi"/>
              </w:rPr>
              <w:t>DA, v kombinaciji s podatki naročnika</w:t>
            </w:r>
          </w:p>
        </w:tc>
      </w:tr>
      <w:tr w:rsidR="009B5F0E" w:rsidRPr="009B5F0E" w14:paraId="76FCABDF" w14:textId="77777777" w:rsidTr="00E0084C">
        <w:trPr>
          <w:trHeight w:val="20"/>
          <w:jc w:val="center"/>
        </w:trPr>
        <w:tc>
          <w:tcPr>
            <w:tcW w:w="1139" w:type="dxa"/>
            <w:vMerge/>
            <w:vAlign w:val="center"/>
            <w:hideMark/>
          </w:tcPr>
          <w:p w14:paraId="4CD9EDF8" w14:textId="77777777" w:rsidR="00E111B9" w:rsidRPr="009B5F0E" w:rsidRDefault="00E111B9" w:rsidP="00E0084C">
            <w:pPr>
              <w:spacing w:after="0"/>
              <w:rPr>
                <w:rFonts w:cstheme="minorHAnsi"/>
                <w:b/>
                <w:bCs/>
                <w:i/>
                <w:iCs/>
              </w:rPr>
            </w:pPr>
          </w:p>
        </w:tc>
        <w:tc>
          <w:tcPr>
            <w:tcW w:w="2360" w:type="dxa"/>
            <w:noWrap/>
            <w:vAlign w:val="center"/>
            <w:hideMark/>
          </w:tcPr>
          <w:p w14:paraId="5F8B222D" w14:textId="77777777" w:rsidR="00E111B9" w:rsidRPr="009B5F0E" w:rsidRDefault="00E111B9" w:rsidP="00E0084C">
            <w:pPr>
              <w:spacing w:after="0"/>
              <w:rPr>
                <w:rFonts w:cstheme="minorHAnsi"/>
              </w:rPr>
            </w:pPr>
            <w:r w:rsidRPr="009B5F0E">
              <w:rPr>
                <w:rFonts w:cstheme="minorHAnsi"/>
              </w:rPr>
              <w:t>solarni panel</w:t>
            </w:r>
          </w:p>
        </w:tc>
        <w:tc>
          <w:tcPr>
            <w:tcW w:w="4141" w:type="dxa"/>
            <w:noWrap/>
            <w:vAlign w:val="bottom"/>
            <w:hideMark/>
          </w:tcPr>
          <w:p w14:paraId="77AB0571" w14:textId="77777777" w:rsidR="00E111B9" w:rsidRPr="009B5F0E" w:rsidRDefault="00E111B9" w:rsidP="00E0084C">
            <w:pPr>
              <w:spacing w:after="0"/>
              <w:rPr>
                <w:rFonts w:cstheme="minorHAnsi"/>
              </w:rPr>
            </w:pPr>
            <w:r w:rsidRPr="009B5F0E">
              <w:rPr>
                <w:rFonts w:cstheme="minorHAnsi"/>
              </w:rPr>
              <w:t>DA</w:t>
            </w:r>
          </w:p>
        </w:tc>
      </w:tr>
      <w:tr w:rsidR="009B5F0E" w:rsidRPr="009B5F0E" w14:paraId="1D55507E" w14:textId="77777777" w:rsidTr="00E0084C">
        <w:trPr>
          <w:trHeight w:val="20"/>
          <w:jc w:val="center"/>
        </w:trPr>
        <w:tc>
          <w:tcPr>
            <w:tcW w:w="1139" w:type="dxa"/>
            <w:vMerge/>
            <w:vAlign w:val="center"/>
            <w:hideMark/>
          </w:tcPr>
          <w:p w14:paraId="565A7289" w14:textId="77777777" w:rsidR="00E111B9" w:rsidRPr="009B5F0E" w:rsidRDefault="00E111B9" w:rsidP="00E0084C">
            <w:pPr>
              <w:spacing w:after="0"/>
              <w:rPr>
                <w:rFonts w:cstheme="minorHAnsi"/>
                <w:b/>
                <w:bCs/>
                <w:i/>
                <w:iCs/>
              </w:rPr>
            </w:pPr>
          </w:p>
        </w:tc>
        <w:tc>
          <w:tcPr>
            <w:tcW w:w="2360" w:type="dxa"/>
            <w:noWrap/>
            <w:vAlign w:val="center"/>
            <w:hideMark/>
          </w:tcPr>
          <w:p w14:paraId="66E8DA98" w14:textId="77777777" w:rsidR="00E111B9" w:rsidRPr="009B5F0E" w:rsidRDefault="00E111B9" w:rsidP="00E0084C">
            <w:pPr>
              <w:spacing w:after="0"/>
              <w:rPr>
                <w:rFonts w:cstheme="minorHAnsi"/>
              </w:rPr>
            </w:pPr>
            <w:r w:rsidRPr="009B5F0E">
              <w:rPr>
                <w:rFonts w:cstheme="minorHAnsi"/>
              </w:rPr>
              <w:t>balon</w:t>
            </w:r>
          </w:p>
        </w:tc>
        <w:tc>
          <w:tcPr>
            <w:tcW w:w="4141" w:type="dxa"/>
            <w:noWrap/>
            <w:vAlign w:val="bottom"/>
            <w:hideMark/>
          </w:tcPr>
          <w:p w14:paraId="0E16D77B" w14:textId="77777777" w:rsidR="00E111B9" w:rsidRPr="009B5F0E" w:rsidRDefault="00E111B9" w:rsidP="00E0084C">
            <w:pPr>
              <w:spacing w:after="0"/>
              <w:rPr>
                <w:rFonts w:cstheme="minorHAnsi"/>
              </w:rPr>
            </w:pPr>
            <w:r w:rsidRPr="009B5F0E">
              <w:rPr>
                <w:rFonts w:cstheme="minorHAnsi"/>
              </w:rPr>
              <w:t>DA</w:t>
            </w:r>
          </w:p>
        </w:tc>
      </w:tr>
      <w:tr w:rsidR="009B5F0E" w:rsidRPr="009B5F0E" w14:paraId="1E42A93F" w14:textId="77777777" w:rsidTr="00E0084C">
        <w:trPr>
          <w:trHeight w:val="20"/>
          <w:jc w:val="center"/>
        </w:trPr>
        <w:tc>
          <w:tcPr>
            <w:tcW w:w="1139" w:type="dxa"/>
            <w:vMerge w:val="restart"/>
            <w:vAlign w:val="center"/>
            <w:hideMark/>
          </w:tcPr>
          <w:p w14:paraId="6CFDBE33" w14:textId="77777777" w:rsidR="00E111B9" w:rsidRPr="009B5F0E" w:rsidRDefault="00E111B9" w:rsidP="00E0084C">
            <w:pPr>
              <w:spacing w:after="0"/>
              <w:rPr>
                <w:rFonts w:cstheme="minorHAnsi"/>
                <w:b/>
                <w:bCs/>
                <w:i/>
                <w:iCs/>
              </w:rPr>
            </w:pPr>
            <w:r w:rsidRPr="009B5F0E">
              <w:rPr>
                <w:rFonts w:cstheme="minorHAnsi"/>
                <w:b/>
                <w:bCs/>
                <w:i/>
                <w:iCs/>
              </w:rPr>
              <w:t>NAPRAVA</w:t>
            </w:r>
          </w:p>
        </w:tc>
        <w:tc>
          <w:tcPr>
            <w:tcW w:w="2360" w:type="dxa"/>
            <w:noWrap/>
            <w:vAlign w:val="bottom"/>
            <w:hideMark/>
          </w:tcPr>
          <w:p w14:paraId="5D768EDB" w14:textId="77777777" w:rsidR="00E111B9" w:rsidRPr="009B5F0E" w:rsidRDefault="00E111B9" w:rsidP="00E0084C">
            <w:pPr>
              <w:spacing w:after="0"/>
              <w:rPr>
                <w:rFonts w:cstheme="minorHAnsi"/>
              </w:rPr>
            </w:pPr>
            <w:r w:rsidRPr="009B5F0E">
              <w:rPr>
                <w:rFonts w:cstheme="minorHAnsi"/>
              </w:rPr>
              <w:t>antenski stolp</w:t>
            </w:r>
          </w:p>
        </w:tc>
        <w:tc>
          <w:tcPr>
            <w:tcW w:w="4141" w:type="dxa"/>
            <w:noWrap/>
            <w:vAlign w:val="bottom"/>
            <w:hideMark/>
          </w:tcPr>
          <w:p w14:paraId="285349CB" w14:textId="77777777" w:rsidR="00E111B9" w:rsidRPr="009B5F0E" w:rsidRDefault="00E111B9" w:rsidP="00E0084C">
            <w:pPr>
              <w:spacing w:after="0"/>
              <w:rPr>
                <w:rFonts w:cstheme="minorHAnsi"/>
              </w:rPr>
            </w:pPr>
            <w:r w:rsidRPr="009B5F0E">
              <w:rPr>
                <w:rFonts w:cstheme="minorHAnsi"/>
              </w:rPr>
              <w:t>DA</w:t>
            </w:r>
          </w:p>
        </w:tc>
      </w:tr>
      <w:tr w:rsidR="009B5F0E" w:rsidRPr="009B5F0E" w14:paraId="5C87ADF4" w14:textId="77777777" w:rsidTr="00E0084C">
        <w:trPr>
          <w:trHeight w:val="20"/>
          <w:jc w:val="center"/>
        </w:trPr>
        <w:tc>
          <w:tcPr>
            <w:tcW w:w="1139" w:type="dxa"/>
            <w:vMerge/>
            <w:vAlign w:val="center"/>
            <w:hideMark/>
          </w:tcPr>
          <w:p w14:paraId="7E6387B6" w14:textId="77777777" w:rsidR="00E111B9" w:rsidRPr="009B5F0E" w:rsidRDefault="00E111B9" w:rsidP="00E0084C">
            <w:pPr>
              <w:spacing w:after="0"/>
              <w:rPr>
                <w:rFonts w:cstheme="minorHAnsi"/>
                <w:b/>
                <w:bCs/>
                <w:i/>
                <w:iCs/>
              </w:rPr>
            </w:pPr>
          </w:p>
        </w:tc>
        <w:tc>
          <w:tcPr>
            <w:tcW w:w="2360" w:type="dxa"/>
            <w:noWrap/>
            <w:vAlign w:val="bottom"/>
            <w:hideMark/>
          </w:tcPr>
          <w:p w14:paraId="4B5A494D" w14:textId="77777777" w:rsidR="00E111B9" w:rsidRPr="009B5F0E" w:rsidRDefault="00E111B9" w:rsidP="00E0084C">
            <w:pPr>
              <w:spacing w:after="0"/>
              <w:rPr>
                <w:rFonts w:cstheme="minorHAnsi"/>
              </w:rPr>
            </w:pPr>
            <w:r w:rsidRPr="009B5F0E">
              <w:rPr>
                <w:rFonts w:cstheme="minorHAnsi"/>
              </w:rPr>
              <w:t>dimnik</w:t>
            </w:r>
          </w:p>
        </w:tc>
        <w:tc>
          <w:tcPr>
            <w:tcW w:w="4141" w:type="dxa"/>
            <w:noWrap/>
            <w:vAlign w:val="bottom"/>
            <w:hideMark/>
          </w:tcPr>
          <w:p w14:paraId="61BAF64C" w14:textId="77777777" w:rsidR="00E111B9" w:rsidRPr="009B5F0E" w:rsidRDefault="00E111B9" w:rsidP="00E0084C">
            <w:pPr>
              <w:spacing w:after="0"/>
              <w:rPr>
                <w:rFonts w:cstheme="minorHAnsi"/>
              </w:rPr>
            </w:pPr>
            <w:r w:rsidRPr="009B5F0E">
              <w:rPr>
                <w:rFonts w:cstheme="minorHAnsi"/>
              </w:rPr>
              <w:t>DA</w:t>
            </w:r>
          </w:p>
        </w:tc>
      </w:tr>
    </w:tbl>
    <w:p w14:paraId="574D7C4A" w14:textId="77777777" w:rsidR="00E111B9" w:rsidRPr="009B5F0E" w:rsidRDefault="00E111B9" w:rsidP="00E9446A">
      <w:pPr>
        <w:rPr>
          <w:rFonts w:cstheme="minorHAnsi"/>
          <w:bCs/>
        </w:rPr>
      </w:pPr>
    </w:p>
    <w:p w14:paraId="33049BCD" w14:textId="50F23808" w:rsidR="00E111B9" w:rsidRPr="009B5F0E" w:rsidRDefault="00FC1134" w:rsidP="001C3B00">
      <w:pPr>
        <w:pStyle w:val="TD2"/>
      </w:pPr>
      <w:r>
        <w:t>Atributiranje 2,5D tlorisov streh stavb in m</w:t>
      </w:r>
      <w:r w:rsidR="004C3F79" w:rsidRPr="009B5F0E">
        <w:t>odeliranje 3D stavb</w:t>
      </w:r>
    </w:p>
    <w:p w14:paraId="65C3A102" w14:textId="1E2930BB" w:rsidR="00FC1134" w:rsidRDefault="00FC1134" w:rsidP="00E111B9">
      <w:pPr>
        <w:rPr>
          <w:rFonts w:cstheme="minorHAnsi"/>
        </w:rPr>
      </w:pPr>
      <w:r>
        <w:rPr>
          <w:rFonts w:cstheme="minorHAnsi"/>
        </w:rPr>
        <w:t>Tlorisom streh stavb se dodajo naslednji atributi:</w:t>
      </w:r>
    </w:p>
    <w:p w14:paraId="385A2306" w14:textId="77777777" w:rsidR="00FC1134" w:rsidRPr="009B5F0E" w:rsidRDefault="00FC1134" w:rsidP="00FC1134">
      <w:pPr>
        <w:pStyle w:val="Odstavekseznama"/>
        <w:numPr>
          <w:ilvl w:val="1"/>
          <w:numId w:val="27"/>
        </w:numPr>
        <w:overflowPunct w:val="0"/>
        <w:autoSpaceDE w:val="0"/>
        <w:autoSpaceDN w:val="0"/>
        <w:adjustRightInd w:val="0"/>
        <w:spacing w:after="0" w:line="240" w:lineRule="auto"/>
        <w:contextualSpacing w:val="0"/>
        <w:jc w:val="left"/>
        <w:textAlignment w:val="baseline"/>
        <w:rPr>
          <w:rFonts w:cstheme="minorHAnsi"/>
          <w:szCs w:val="24"/>
        </w:rPr>
      </w:pPr>
      <w:r w:rsidRPr="009B5F0E">
        <w:rPr>
          <w:rFonts w:cstheme="minorHAnsi"/>
          <w:szCs w:val="24"/>
        </w:rPr>
        <w:t xml:space="preserve">enolični identifikator poligona stavbe v delovnem sloju (ID_PROD), </w:t>
      </w:r>
    </w:p>
    <w:p w14:paraId="74FE6269" w14:textId="77777777" w:rsidR="00FC1134" w:rsidRDefault="00FC1134" w:rsidP="00FC1134">
      <w:pPr>
        <w:pStyle w:val="Odstavekseznama"/>
        <w:numPr>
          <w:ilvl w:val="1"/>
          <w:numId w:val="27"/>
        </w:numPr>
        <w:overflowPunct w:val="0"/>
        <w:autoSpaceDE w:val="0"/>
        <w:autoSpaceDN w:val="0"/>
        <w:adjustRightInd w:val="0"/>
        <w:spacing w:after="0" w:line="240" w:lineRule="auto"/>
        <w:contextualSpacing w:val="0"/>
        <w:jc w:val="left"/>
        <w:textAlignment w:val="baseline"/>
        <w:rPr>
          <w:rFonts w:cstheme="minorHAnsi"/>
          <w:szCs w:val="24"/>
        </w:rPr>
      </w:pPr>
      <w:r w:rsidRPr="009B5F0E">
        <w:rPr>
          <w:rFonts w:cstheme="minorHAnsi"/>
          <w:szCs w:val="24"/>
        </w:rPr>
        <w:t>vsebinski atributi po specifikaciji naročnika (nekateri vsebinski atributi se naknadno prevzamejo iz 3D modela).</w:t>
      </w:r>
    </w:p>
    <w:p w14:paraId="3B1FB7C0" w14:textId="77777777" w:rsidR="00214AF7" w:rsidRPr="00214AF7" w:rsidRDefault="00214AF7" w:rsidP="00214AF7">
      <w:pPr>
        <w:overflowPunct w:val="0"/>
        <w:autoSpaceDE w:val="0"/>
        <w:autoSpaceDN w:val="0"/>
        <w:adjustRightInd w:val="0"/>
        <w:spacing w:after="0" w:line="240" w:lineRule="auto"/>
        <w:jc w:val="left"/>
        <w:textAlignment w:val="baseline"/>
        <w:rPr>
          <w:rFonts w:cstheme="minorHAnsi"/>
          <w:szCs w:val="24"/>
        </w:rPr>
      </w:pPr>
    </w:p>
    <w:p w14:paraId="7BEF0E60" w14:textId="038022CC" w:rsidR="001B30C4" w:rsidRPr="009B5F0E" w:rsidRDefault="00E111B9" w:rsidP="00E111B9">
      <w:pPr>
        <w:rPr>
          <w:rFonts w:cstheme="minorHAnsi"/>
        </w:rPr>
      </w:pPr>
      <w:r w:rsidRPr="009B5F0E">
        <w:rPr>
          <w:rFonts w:cstheme="minorHAnsi"/>
        </w:rPr>
        <w:t>Izvede se avtomatizirano modeliranje 3D stavb na osnovi sistemskih podatkov CLSS in 2,5D tlorisov streh stav</w:t>
      </w:r>
      <w:r w:rsidR="001B30C4" w:rsidRPr="009B5F0E">
        <w:rPr>
          <w:rFonts w:cstheme="minorHAnsi"/>
        </w:rPr>
        <w:t>b</w:t>
      </w:r>
      <w:r w:rsidRPr="009B5F0E">
        <w:rPr>
          <w:rFonts w:cstheme="minorHAnsi"/>
        </w:rPr>
        <w:t>, ki so rezultat naloge 1</w:t>
      </w:r>
      <w:r w:rsidR="001B30C4" w:rsidRPr="009B5F0E">
        <w:rPr>
          <w:rFonts w:cstheme="minorHAnsi"/>
        </w:rPr>
        <w:t>.</w:t>
      </w:r>
    </w:p>
    <w:p w14:paraId="37002BED" w14:textId="4ED5D23B" w:rsidR="00E111B9" w:rsidRPr="009B5F0E" w:rsidRDefault="001B30C4" w:rsidP="00E111B9">
      <w:pPr>
        <w:rPr>
          <w:rFonts w:cstheme="minorHAnsi"/>
        </w:rPr>
      </w:pPr>
      <w:r w:rsidRPr="009B5F0E">
        <w:rPr>
          <w:rFonts w:cstheme="minorHAnsi"/>
        </w:rPr>
        <w:t>3D modele stavb se odda v naslednji obliki</w:t>
      </w:r>
      <w:r w:rsidR="00E111B9" w:rsidRPr="009B5F0E">
        <w:rPr>
          <w:rFonts w:cstheme="minorHAnsi"/>
        </w:rPr>
        <w:t>:</w:t>
      </w:r>
    </w:p>
    <w:p w14:paraId="1CA1EC9B" w14:textId="77777777" w:rsidR="00E111B9" w:rsidRPr="009B5F0E" w:rsidRDefault="00E111B9" w:rsidP="00E111B9">
      <w:pPr>
        <w:pStyle w:val="Odstavekseznama"/>
        <w:numPr>
          <w:ilvl w:val="1"/>
          <w:numId w:val="10"/>
        </w:numPr>
        <w:spacing w:after="0" w:line="240" w:lineRule="auto"/>
        <w:contextualSpacing w:val="0"/>
        <w:jc w:val="left"/>
        <w:rPr>
          <w:rFonts w:cstheme="minorHAnsi"/>
          <w:szCs w:val="24"/>
        </w:rPr>
      </w:pPr>
      <w:r w:rsidRPr="009B5F0E">
        <w:rPr>
          <w:rFonts w:cstheme="minorHAnsi"/>
          <w:szCs w:val="24"/>
        </w:rPr>
        <w:t xml:space="preserve">oddajni format: </w:t>
      </w:r>
      <w:proofErr w:type="spellStart"/>
      <w:r w:rsidRPr="009B5F0E">
        <w:rPr>
          <w:rFonts w:cstheme="minorHAnsi"/>
          <w:szCs w:val="24"/>
        </w:rPr>
        <w:t>CityGML</w:t>
      </w:r>
      <w:proofErr w:type="spellEnd"/>
      <w:r w:rsidRPr="009B5F0E">
        <w:rPr>
          <w:rFonts w:cstheme="minorHAnsi"/>
          <w:szCs w:val="24"/>
        </w:rPr>
        <w:t xml:space="preserve"> 2.0,</w:t>
      </w:r>
    </w:p>
    <w:p w14:paraId="0AFEB10E" w14:textId="77777777" w:rsidR="00E111B9" w:rsidRPr="009B5F0E" w:rsidRDefault="00E111B9" w:rsidP="00E111B9">
      <w:pPr>
        <w:pStyle w:val="Odstavekseznama"/>
        <w:numPr>
          <w:ilvl w:val="1"/>
          <w:numId w:val="10"/>
        </w:numPr>
        <w:spacing w:after="0" w:line="240" w:lineRule="auto"/>
        <w:contextualSpacing w:val="0"/>
        <w:jc w:val="left"/>
        <w:rPr>
          <w:rFonts w:cstheme="minorHAnsi"/>
          <w:szCs w:val="24"/>
        </w:rPr>
      </w:pPr>
      <w:proofErr w:type="spellStart"/>
      <w:r w:rsidRPr="009B5F0E">
        <w:rPr>
          <w:rFonts w:cstheme="minorHAnsi"/>
          <w:szCs w:val="24"/>
        </w:rPr>
        <w:t>LoD</w:t>
      </w:r>
      <w:proofErr w:type="spellEnd"/>
      <w:r w:rsidRPr="009B5F0E">
        <w:rPr>
          <w:rFonts w:cstheme="minorHAnsi"/>
          <w:szCs w:val="24"/>
        </w:rPr>
        <w:t>: 2.2</w:t>
      </w:r>
    </w:p>
    <w:p w14:paraId="67DB2925" w14:textId="370F8E54" w:rsidR="00E111B9" w:rsidRPr="009B5F0E" w:rsidRDefault="00E111B9" w:rsidP="00E111B9">
      <w:pPr>
        <w:pStyle w:val="Odstavekseznama"/>
        <w:numPr>
          <w:ilvl w:val="1"/>
          <w:numId w:val="10"/>
        </w:numPr>
        <w:spacing w:after="0" w:line="240" w:lineRule="auto"/>
        <w:contextualSpacing w:val="0"/>
        <w:jc w:val="left"/>
        <w:rPr>
          <w:rFonts w:cstheme="minorHAnsi"/>
          <w:szCs w:val="24"/>
        </w:rPr>
      </w:pPr>
      <w:r w:rsidRPr="009B5F0E">
        <w:rPr>
          <w:rFonts w:cstheme="minorHAnsi"/>
          <w:szCs w:val="24"/>
        </w:rPr>
        <w:t xml:space="preserve">semantična členitev 3D modela posamezne stavbe v osnovne elemente v skladu </w:t>
      </w:r>
      <w:r w:rsidR="008A2574" w:rsidRPr="009B5F0E">
        <w:rPr>
          <w:rFonts w:cstheme="minorHAnsi"/>
          <w:szCs w:val="24"/>
        </w:rPr>
        <w:t xml:space="preserve">s </w:t>
      </w:r>
      <w:r w:rsidRPr="009B5F0E">
        <w:rPr>
          <w:rFonts w:cstheme="minorHAnsi"/>
          <w:szCs w:val="24"/>
        </w:rPr>
        <w:t>podanimi tehničnimi zahtevami,</w:t>
      </w:r>
    </w:p>
    <w:p w14:paraId="5DC66015" w14:textId="77777777" w:rsidR="00E111B9" w:rsidRPr="009B5F0E" w:rsidRDefault="00E111B9" w:rsidP="00E111B9">
      <w:pPr>
        <w:pStyle w:val="Odstavekseznama"/>
        <w:numPr>
          <w:ilvl w:val="1"/>
          <w:numId w:val="10"/>
        </w:numPr>
        <w:spacing w:after="0" w:line="240" w:lineRule="auto"/>
        <w:contextualSpacing w:val="0"/>
        <w:jc w:val="left"/>
        <w:rPr>
          <w:rFonts w:cstheme="minorHAnsi"/>
          <w:szCs w:val="24"/>
        </w:rPr>
      </w:pPr>
      <w:r w:rsidRPr="009B5F0E">
        <w:rPr>
          <w:rFonts w:cstheme="minorHAnsi"/>
          <w:szCs w:val="24"/>
        </w:rPr>
        <w:t xml:space="preserve">pri modeliranju se za 3D model vsake stavbe avtomatizirano </w:t>
      </w:r>
      <w:proofErr w:type="spellStart"/>
      <w:r w:rsidRPr="009B5F0E">
        <w:rPr>
          <w:rFonts w:cstheme="minorHAnsi"/>
          <w:szCs w:val="24"/>
        </w:rPr>
        <w:t>izvrednoti</w:t>
      </w:r>
      <w:proofErr w:type="spellEnd"/>
      <w:r w:rsidRPr="009B5F0E">
        <w:rPr>
          <w:rFonts w:cstheme="minorHAnsi"/>
          <w:szCs w:val="24"/>
        </w:rPr>
        <w:t xml:space="preserve"> atribute, vezane na metriko posameznega objekta,</w:t>
      </w:r>
    </w:p>
    <w:p w14:paraId="1E60F832" w14:textId="74F040A4" w:rsidR="00E111B9" w:rsidRPr="009B5F0E" w:rsidRDefault="00E111B9" w:rsidP="00E111B9">
      <w:pPr>
        <w:pStyle w:val="Odstavekseznama"/>
        <w:numPr>
          <w:ilvl w:val="1"/>
          <w:numId w:val="10"/>
        </w:numPr>
        <w:spacing w:after="0" w:line="240" w:lineRule="auto"/>
        <w:contextualSpacing w:val="0"/>
        <w:jc w:val="left"/>
        <w:rPr>
          <w:rFonts w:cstheme="minorHAnsi"/>
          <w:szCs w:val="24"/>
        </w:rPr>
      </w:pPr>
      <w:r w:rsidRPr="009B5F0E">
        <w:rPr>
          <w:rFonts w:cstheme="minorHAnsi"/>
          <w:szCs w:val="24"/>
        </w:rPr>
        <w:t>modeliranje se izvede na osnovi ročno dopolnjenih 2,5D tlorisov stavb, ki so rezultat naloge</w:t>
      </w:r>
      <w:r w:rsidR="00A70AC5" w:rsidRPr="009B5F0E">
        <w:rPr>
          <w:rFonts w:cstheme="minorHAnsi"/>
          <w:szCs w:val="24"/>
        </w:rPr>
        <w:t> </w:t>
      </w:r>
      <w:r w:rsidRPr="009B5F0E">
        <w:rPr>
          <w:rFonts w:cstheme="minorHAnsi"/>
          <w:szCs w:val="24"/>
        </w:rPr>
        <w:t>1</w:t>
      </w:r>
      <w:r w:rsidR="001B30C4" w:rsidRPr="009B5F0E">
        <w:rPr>
          <w:rFonts w:cstheme="minorHAnsi"/>
          <w:szCs w:val="24"/>
        </w:rPr>
        <w:t>,</w:t>
      </w:r>
    </w:p>
    <w:p w14:paraId="790B065E" w14:textId="07DA7B0E" w:rsidR="00E111B9" w:rsidRPr="009B5F0E" w:rsidRDefault="001B30C4" w:rsidP="00C233E2">
      <w:pPr>
        <w:pStyle w:val="Odstavekseznama"/>
        <w:numPr>
          <w:ilvl w:val="1"/>
          <w:numId w:val="10"/>
        </w:numPr>
        <w:spacing w:after="0" w:line="240" w:lineRule="auto"/>
        <w:contextualSpacing w:val="0"/>
        <w:jc w:val="left"/>
        <w:rPr>
          <w:rFonts w:cstheme="minorHAnsi"/>
          <w:szCs w:val="24"/>
        </w:rPr>
      </w:pPr>
      <w:r w:rsidRPr="009B5F0E">
        <w:rPr>
          <w:rFonts w:cstheme="minorHAnsi"/>
          <w:szCs w:val="24"/>
        </w:rPr>
        <w:t>atributi: p</w:t>
      </w:r>
      <w:r w:rsidR="00E111B9" w:rsidRPr="009B5F0E">
        <w:rPr>
          <w:rFonts w:cstheme="minorHAnsi"/>
          <w:szCs w:val="24"/>
        </w:rPr>
        <w:t>onudnik v rezultate modeliranja vključi izbrane tehnične atribute posamezne stavbe iz DTM in KN</w:t>
      </w:r>
      <w:r w:rsidR="00186FFE" w:rsidRPr="009B5F0E">
        <w:rPr>
          <w:rFonts w:cstheme="minorHAnsi"/>
          <w:szCs w:val="24"/>
        </w:rPr>
        <w:t xml:space="preserve"> ter druge </w:t>
      </w:r>
      <w:r w:rsidR="00111BB0" w:rsidRPr="009B5F0E">
        <w:rPr>
          <w:rFonts w:cstheme="minorHAnsi"/>
          <w:szCs w:val="24"/>
        </w:rPr>
        <w:t>v</w:t>
      </w:r>
      <w:r w:rsidR="00D04F83" w:rsidRPr="009B5F0E">
        <w:rPr>
          <w:rFonts w:cstheme="minorHAnsi"/>
          <w:szCs w:val="24"/>
        </w:rPr>
        <w:t>sebinske atribute po specifikaciji naročnika.</w:t>
      </w:r>
    </w:p>
    <w:p w14:paraId="72A1FC80" w14:textId="6CF19DD8" w:rsidR="00E9446A" w:rsidRPr="009B5F0E" w:rsidRDefault="00E9446A" w:rsidP="000A2768">
      <w:pPr>
        <w:pStyle w:val="Telobesedila"/>
        <w:spacing w:after="0"/>
        <w:rPr>
          <w:rFonts w:asciiTheme="minorHAnsi" w:hAnsiTheme="minorHAnsi" w:cstheme="minorHAnsi"/>
          <w:bCs/>
          <w:sz w:val="28"/>
          <w:szCs w:val="28"/>
        </w:rPr>
      </w:pPr>
    </w:p>
    <w:p w14:paraId="5378894E" w14:textId="42173D21" w:rsidR="0018169B" w:rsidRPr="009B5F0E" w:rsidRDefault="002E1AD0" w:rsidP="006D5C20">
      <w:pPr>
        <w:pStyle w:val="TD"/>
      </w:pPr>
      <w:r w:rsidRPr="009B5F0E">
        <w:lastRenderedPageBreak/>
        <w:t>OBMOČJE</w:t>
      </w:r>
    </w:p>
    <w:p w14:paraId="5DB065C0" w14:textId="67761551" w:rsidR="0055004D" w:rsidRPr="005706F7" w:rsidRDefault="003F5BB6" w:rsidP="003F5BB6">
      <w:pPr>
        <w:rPr>
          <w:rFonts w:cstheme="minorHAnsi"/>
          <w:bCs/>
        </w:rPr>
      </w:pPr>
      <w:r w:rsidRPr="005706F7">
        <w:rPr>
          <w:rFonts w:cstheme="minorHAnsi"/>
          <w:bCs/>
        </w:rPr>
        <w:t>Naloga se izvede za območje</w:t>
      </w:r>
      <w:r w:rsidR="00527B13" w:rsidRPr="005706F7">
        <w:rPr>
          <w:rFonts w:cstheme="minorHAnsi"/>
          <w:bCs/>
        </w:rPr>
        <w:t xml:space="preserve"> </w:t>
      </w:r>
      <w:r w:rsidR="00E03948" w:rsidRPr="005706F7">
        <w:rPr>
          <w:rFonts w:cstheme="minorHAnsi"/>
          <w:bCs/>
        </w:rPr>
        <w:t>zahodne</w:t>
      </w:r>
      <w:r w:rsidR="00527B13" w:rsidRPr="005706F7">
        <w:rPr>
          <w:rFonts w:cstheme="minorHAnsi"/>
          <w:bCs/>
        </w:rPr>
        <w:t xml:space="preserve"> 1/3 Slovenije</w:t>
      </w:r>
      <w:r w:rsidR="00682640" w:rsidRPr="005706F7">
        <w:rPr>
          <w:rFonts w:cstheme="minorHAnsi"/>
          <w:bCs/>
        </w:rPr>
        <w:t xml:space="preserve">, ki je </w:t>
      </w:r>
      <w:r w:rsidRPr="005706F7">
        <w:rPr>
          <w:rFonts w:cstheme="minorHAnsi"/>
          <w:bCs/>
        </w:rPr>
        <w:t>na spodnji sliki</w:t>
      </w:r>
      <w:r w:rsidR="00682640" w:rsidRPr="005706F7">
        <w:rPr>
          <w:rFonts w:cstheme="minorHAnsi"/>
          <w:bCs/>
        </w:rPr>
        <w:t xml:space="preserve"> sivo obarvano.</w:t>
      </w:r>
      <w:r w:rsidR="008F23EC" w:rsidRPr="005706F7">
        <w:rPr>
          <w:rFonts w:cstheme="minorHAnsi"/>
          <w:bCs/>
        </w:rPr>
        <w:t xml:space="preserve"> </w:t>
      </w:r>
      <w:r w:rsidR="00682640" w:rsidRPr="005706F7">
        <w:rPr>
          <w:rFonts w:cstheme="minorHAnsi"/>
          <w:bCs/>
        </w:rPr>
        <w:t>Na tem območju</w:t>
      </w:r>
      <w:r w:rsidR="008F23EC" w:rsidRPr="005706F7">
        <w:rPr>
          <w:rFonts w:cstheme="minorHAnsi"/>
          <w:bCs/>
        </w:rPr>
        <w:t xml:space="preserve"> je bilo v letu 202</w:t>
      </w:r>
      <w:r w:rsidR="004B608B" w:rsidRPr="005706F7">
        <w:rPr>
          <w:rFonts w:cstheme="minorHAnsi"/>
          <w:bCs/>
        </w:rPr>
        <w:t>5</w:t>
      </w:r>
      <w:r w:rsidR="008F23EC" w:rsidRPr="005706F7">
        <w:rPr>
          <w:rFonts w:cstheme="minorHAnsi"/>
          <w:bCs/>
        </w:rPr>
        <w:t xml:space="preserve"> izvedeno Ciklično lasersko skeniranje Slovenije</w:t>
      </w:r>
      <w:r w:rsidR="00527B13" w:rsidRPr="005706F7">
        <w:rPr>
          <w:rFonts w:cstheme="minorHAnsi"/>
          <w:bCs/>
        </w:rPr>
        <w:t>.</w:t>
      </w:r>
      <w:r w:rsidR="00957455" w:rsidRPr="005706F7">
        <w:rPr>
          <w:rFonts w:cstheme="minorHAnsi"/>
          <w:bCs/>
        </w:rPr>
        <w:t xml:space="preserve"> </w:t>
      </w:r>
      <w:r w:rsidR="00682640" w:rsidRPr="005706F7">
        <w:rPr>
          <w:rFonts w:cstheme="minorHAnsi"/>
          <w:bCs/>
        </w:rPr>
        <w:t>P</w:t>
      </w:r>
      <w:r w:rsidR="00957455" w:rsidRPr="005706F7">
        <w:rPr>
          <w:rFonts w:cstheme="minorHAnsi"/>
          <w:bCs/>
        </w:rPr>
        <w:t xml:space="preserve">odatki, predani naročniku, bodo pripravljeni </w:t>
      </w:r>
      <w:r w:rsidR="00682640" w:rsidRPr="005706F7">
        <w:rPr>
          <w:rFonts w:cstheme="minorHAnsi"/>
          <w:bCs/>
        </w:rPr>
        <w:t>za to območje</w:t>
      </w:r>
      <w:r w:rsidR="0055004D" w:rsidRPr="005706F7">
        <w:rPr>
          <w:rFonts w:cstheme="minorHAnsi"/>
          <w:bCs/>
        </w:rPr>
        <w:t>. Na območju sosednjih držav se skladno z Navodili za zajem in vzdrževanje topografskih podatkov stavbe ne zajemajo, izjema je na meji z Republiko Hrvaško, kjer se stavbe zajamejo tudi na obmejnem pasu Hrvaške</w:t>
      </w:r>
      <w:r w:rsidR="006E67DF" w:rsidRPr="005706F7">
        <w:rPr>
          <w:rFonts w:cstheme="minorHAnsi"/>
          <w:bCs/>
        </w:rPr>
        <w:t>,</w:t>
      </w:r>
      <w:r w:rsidR="0055004D" w:rsidRPr="005706F7">
        <w:rPr>
          <w:rFonts w:cstheme="minorHAnsi"/>
          <w:bCs/>
        </w:rPr>
        <w:t xml:space="preserve"> širine 100 m. </w:t>
      </w:r>
      <w:r w:rsidR="00682640" w:rsidRPr="005706F7">
        <w:rPr>
          <w:rFonts w:cstheme="minorHAnsi"/>
          <w:bCs/>
        </w:rPr>
        <w:t>Stavbo oziroma dele stavbe, ki ležijo na meji, se zajame v celoti.</w:t>
      </w:r>
    </w:p>
    <w:p w14:paraId="14D7E58A" w14:textId="26A26B1F" w:rsidR="00822188" w:rsidRPr="00B6452E" w:rsidRDefault="003A7130" w:rsidP="00682640">
      <w:pPr>
        <w:jc w:val="center"/>
        <w:rPr>
          <w:rFonts w:cstheme="minorHAnsi"/>
          <w:bCs/>
          <w:color w:val="FF0000"/>
        </w:rPr>
      </w:pPr>
      <w:r w:rsidRPr="00B6452E">
        <w:rPr>
          <w:rFonts w:cstheme="minorHAnsi"/>
          <w:bCs/>
          <w:noProof/>
          <w:color w:val="FF0000"/>
        </w:rPr>
        <w:drawing>
          <wp:inline distT="0" distB="0" distL="0" distR="0" wp14:anchorId="3FF45616" wp14:editId="2798B5D9">
            <wp:extent cx="5760720" cy="3897630"/>
            <wp:effectExtent l="19050" t="19050" r="11430" b="26670"/>
            <wp:docPr id="701456173" name="Slika 1" descr="Slika, ki vsebuje besede zemljevid, besedilo, atlas&#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456173" name="Slika 1" descr="Slika, ki vsebuje besede zemljevid, besedilo, atlas&#10;&#10;Vsebina, ustvarjena z UI, morda ni pravilna."/>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60720" cy="3897630"/>
                    </a:xfrm>
                    <a:prstGeom prst="rect">
                      <a:avLst/>
                    </a:prstGeom>
                    <a:ln>
                      <a:solidFill>
                        <a:schemeClr val="tx1">
                          <a:lumMod val="50000"/>
                          <a:lumOff val="50000"/>
                        </a:schemeClr>
                      </a:solidFill>
                    </a:ln>
                  </pic:spPr>
                </pic:pic>
              </a:graphicData>
            </a:graphic>
          </wp:inline>
        </w:drawing>
      </w:r>
    </w:p>
    <w:p w14:paraId="45D2CA0E" w14:textId="199B941A" w:rsidR="00230664" w:rsidRPr="009B5F0E" w:rsidRDefault="00230664" w:rsidP="00230664">
      <w:pPr>
        <w:pStyle w:val="TD"/>
      </w:pPr>
      <w:r w:rsidRPr="009B5F0E">
        <w:t>VHODNI PODATKI</w:t>
      </w:r>
    </w:p>
    <w:p w14:paraId="26CF649F" w14:textId="77777777" w:rsidR="00BE45B4" w:rsidRPr="009B5F0E" w:rsidRDefault="00BE45B4" w:rsidP="00BE45B4">
      <w:pPr>
        <w:rPr>
          <w:rFonts w:cstheme="minorHAnsi"/>
        </w:rPr>
      </w:pPr>
      <w:r w:rsidRPr="009B5F0E">
        <w:rPr>
          <w:rFonts w:cstheme="minorHAnsi"/>
        </w:rPr>
        <w:t xml:space="preserve">Naročnik bo izvajalcu predal: </w:t>
      </w:r>
    </w:p>
    <w:p w14:paraId="7D53DF0E" w14:textId="77777777" w:rsidR="00BE45B4" w:rsidRPr="009B5F0E" w:rsidRDefault="00BE45B4" w:rsidP="00BE45B4">
      <w:pPr>
        <w:pStyle w:val="Odstavekseznama"/>
        <w:numPr>
          <w:ilvl w:val="0"/>
          <w:numId w:val="24"/>
        </w:numPr>
        <w:spacing w:after="0" w:line="240" w:lineRule="auto"/>
        <w:contextualSpacing w:val="0"/>
        <w:rPr>
          <w:rFonts w:cstheme="minorHAnsi"/>
        </w:rPr>
      </w:pPr>
      <w:r w:rsidRPr="009B5F0E">
        <w:rPr>
          <w:rFonts w:cstheme="minorHAnsi"/>
        </w:rPr>
        <w:t>podatke DTM in KN, ki so relevantni za izvedbo te naloge,</w:t>
      </w:r>
    </w:p>
    <w:p w14:paraId="4EAB2180" w14:textId="77777777" w:rsidR="00FA1E62" w:rsidRPr="009B5F0E" w:rsidRDefault="00BE45B4" w:rsidP="00943E13">
      <w:pPr>
        <w:pStyle w:val="Odstavekseznama"/>
        <w:numPr>
          <w:ilvl w:val="0"/>
          <w:numId w:val="24"/>
        </w:numPr>
        <w:spacing w:after="0" w:line="240" w:lineRule="auto"/>
        <w:contextualSpacing w:val="0"/>
        <w:rPr>
          <w:rFonts w:cstheme="minorHAnsi"/>
        </w:rPr>
      </w:pPr>
      <w:r w:rsidRPr="009B5F0E">
        <w:rPr>
          <w:rFonts w:cstheme="minorHAnsi"/>
        </w:rPr>
        <w:t>podatke in izdelke aktualnega laserskega skeniranja CLSS, ki so relevantni za izvedbo te naloge</w:t>
      </w:r>
      <w:r w:rsidR="00FA1E62" w:rsidRPr="009B5F0E">
        <w:rPr>
          <w:rFonts w:cstheme="minorHAnsi"/>
        </w:rPr>
        <w:t xml:space="preserve"> </w:t>
      </w:r>
      <w:r w:rsidRPr="009B5F0E">
        <w:rPr>
          <w:rFonts w:cstheme="minorHAnsi"/>
        </w:rPr>
        <w:t>(CLSS GKOT, CLSS POF, CLSS DMR 1, CLSS fotogrametrični DMPa1),</w:t>
      </w:r>
    </w:p>
    <w:p w14:paraId="03960602" w14:textId="0BD03C6F" w:rsidR="00BE45B4" w:rsidRPr="009B5F0E" w:rsidRDefault="00BE45B4" w:rsidP="00943E13">
      <w:pPr>
        <w:pStyle w:val="Odstavekseznama"/>
        <w:numPr>
          <w:ilvl w:val="0"/>
          <w:numId w:val="24"/>
        </w:numPr>
        <w:spacing w:after="0" w:line="240" w:lineRule="auto"/>
        <w:contextualSpacing w:val="0"/>
        <w:rPr>
          <w:rFonts w:cstheme="minorHAnsi"/>
        </w:rPr>
      </w:pPr>
      <w:r w:rsidRPr="009B5F0E">
        <w:rPr>
          <w:rFonts w:cstheme="minorHAnsi"/>
        </w:rPr>
        <w:t xml:space="preserve">vzorčne datoteke za 3D modele stavb v formatu </w:t>
      </w:r>
      <w:proofErr w:type="spellStart"/>
      <w:r w:rsidRPr="009B5F0E">
        <w:rPr>
          <w:rFonts w:cstheme="minorHAnsi"/>
        </w:rPr>
        <w:t>CityGML</w:t>
      </w:r>
      <w:proofErr w:type="spellEnd"/>
      <w:r w:rsidRPr="009B5F0E">
        <w:rPr>
          <w:rFonts w:cstheme="minorHAnsi"/>
        </w:rPr>
        <w:t>.</w:t>
      </w:r>
    </w:p>
    <w:p w14:paraId="60CF90FF" w14:textId="56BAD00B" w:rsidR="0010288D" w:rsidRPr="009B5F0E" w:rsidRDefault="0010288D" w:rsidP="0010288D">
      <w:pPr>
        <w:pStyle w:val="TD"/>
      </w:pPr>
      <w:r w:rsidRPr="009B5F0E">
        <w:t>PODROBNEJŠE ZAHTEVE ZA IZVEDBO</w:t>
      </w:r>
    </w:p>
    <w:p w14:paraId="7A379145" w14:textId="05FF0362" w:rsidR="004C3F79" w:rsidRPr="009B5F0E" w:rsidRDefault="004C3F79" w:rsidP="0010288D">
      <w:pPr>
        <w:rPr>
          <w:rFonts w:cstheme="minorHAnsi"/>
          <w:bCs/>
        </w:rPr>
      </w:pPr>
      <w:r w:rsidRPr="009B5F0E">
        <w:rPr>
          <w:rFonts w:cstheme="minorHAnsi"/>
        </w:rPr>
        <w:t xml:space="preserve">V nadaljevanju so podane zahteve za avtomatizirano </w:t>
      </w:r>
      <w:r w:rsidR="007915DA" w:rsidRPr="009B5F0E">
        <w:rPr>
          <w:rFonts w:cstheme="minorHAnsi"/>
        </w:rPr>
        <w:t>izdelavo</w:t>
      </w:r>
      <w:r w:rsidRPr="009B5F0E">
        <w:rPr>
          <w:rFonts w:cstheme="minorHAnsi"/>
        </w:rPr>
        <w:t xml:space="preserve"> 2,5D poligonov streh stavb in 3D modelov stavb iz podatkov CLSS. Naročnik si pridržuje pravico do manjših sprememb zahtev v dogovoru z izvajalcem.</w:t>
      </w:r>
    </w:p>
    <w:p w14:paraId="5C907C90" w14:textId="29AC9956" w:rsidR="004C3F79" w:rsidRPr="009B5F0E" w:rsidRDefault="004C3F79" w:rsidP="001C3B00">
      <w:pPr>
        <w:pStyle w:val="TD2"/>
      </w:pPr>
      <w:r w:rsidRPr="009B5F0E">
        <w:lastRenderedPageBreak/>
        <w:t>Tehnične zahteve</w:t>
      </w:r>
    </w:p>
    <w:p w14:paraId="790CA429" w14:textId="6F17F529" w:rsidR="004C3F79" w:rsidRPr="009B5F0E" w:rsidRDefault="004C3F79" w:rsidP="004C3F79">
      <w:pPr>
        <w:pStyle w:val="Odstavekseznama"/>
        <w:numPr>
          <w:ilvl w:val="0"/>
          <w:numId w:val="28"/>
        </w:numPr>
        <w:spacing w:after="0" w:line="240" w:lineRule="auto"/>
        <w:contextualSpacing w:val="0"/>
        <w:jc w:val="left"/>
        <w:rPr>
          <w:rFonts w:cstheme="minorHAnsi"/>
          <w:i/>
          <w:iCs/>
          <w:szCs w:val="24"/>
        </w:rPr>
      </w:pPr>
      <w:r w:rsidRPr="009B5F0E">
        <w:rPr>
          <w:rFonts w:cstheme="minorHAnsi"/>
          <w:i/>
          <w:iCs/>
          <w:szCs w:val="24"/>
        </w:rPr>
        <w:t>min. površina in višina</w:t>
      </w:r>
      <w:r w:rsidR="00970B8D" w:rsidRPr="009B5F0E">
        <w:rPr>
          <w:rFonts w:cstheme="minorHAnsi"/>
          <w:i/>
          <w:iCs/>
          <w:szCs w:val="24"/>
        </w:rPr>
        <w:t>:</w:t>
      </w:r>
    </w:p>
    <w:p w14:paraId="7502C3E2" w14:textId="77777777" w:rsidR="004C3F79" w:rsidRPr="009B5F0E" w:rsidRDefault="004C3F79" w:rsidP="00E506F8">
      <w:pPr>
        <w:spacing w:after="0"/>
        <w:ind w:firstLine="720"/>
        <w:rPr>
          <w:rFonts w:cstheme="minorHAnsi"/>
          <w:noProof/>
        </w:rPr>
      </w:pPr>
      <w:r w:rsidRPr="009B5F0E">
        <w:rPr>
          <w:rFonts w:cstheme="minorHAnsi"/>
          <w:noProof/>
        </w:rPr>
        <w:t>STAVBE</w:t>
      </w:r>
    </w:p>
    <w:p w14:paraId="0621B336" w14:textId="77777777" w:rsidR="004C3F79" w:rsidRPr="009B5F0E" w:rsidRDefault="004C3F79" w:rsidP="004C3F79">
      <w:pPr>
        <w:numPr>
          <w:ilvl w:val="1"/>
          <w:numId w:val="28"/>
        </w:numPr>
        <w:spacing w:after="0" w:line="240" w:lineRule="auto"/>
        <w:jc w:val="left"/>
        <w:rPr>
          <w:rFonts w:cstheme="minorHAnsi"/>
          <w:noProof/>
        </w:rPr>
      </w:pPr>
      <w:r w:rsidRPr="009B5F0E">
        <w:rPr>
          <w:rFonts w:cstheme="minorHAnsi"/>
          <w:noProof/>
        </w:rPr>
        <w:t>minimalna površina stavbe (pov): 4 m</w:t>
      </w:r>
      <w:r w:rsidRPr="009B5F0E">
        <w:rPr>
          <w:rFonts w:cstheme="minorHAnsi"/>
          <w:noProof/>
          <w:vertAlign w:val="superscript"/>
        </w:rPr>
        <w:t>2</w:t>
      </w:r>
      <w:r w:rsidRPr="009B5F0E">
        <w:rPr>
          <w:rFonts w:cstheme="minorHAnsi"/>
          <w:noProof/>
        </w:rPr>
        <w:t>,</w:t>
      </w:r>
    </w:p>
    <w:p w14:paraId="55E4C6B4" w14:textId="77777777" w:rsidR="004C3F79" w:rsidRPr="009B5F0E" w:rsidRDefault="004C3F79" w:rsidP="004C3F79">
      <w:pPr>
        <w:numPr>
          <w:ilvl w:val="1"/>
          <w:numId w:val="28"/>
        </w:numPr>
        <w:spacing w:after="0" w:line="240" w:lineRule="auto"/>
        <w:jc w:val="left"/>
        <w:rPr>
          <w:rFonts w:cstheme="minorHAnsi"/>
          <w:noProof/>
        </w:rPr>
      </w:pPr>
      <w:r w:rsidRPr="009B5F0E">
        <w:rPr>
          <w:rFonts w:cstheme="minorHAnsi"/>
          <w:noProof/>
        </w:rPr>
        <w:t>minimalna višina stavbe (vis): 2 m,</w:t>
      </w:r>
    </w:p>
    <w:p w14:paraId="44A7C80C" w14:textId="77777777" w:rsidR="004C3F79" w:rsidRPr="009B5F0E" w:rsidRDefault="004C3F79" w:rsidP="004C3F79">
      <w:pPr>
        <w:numPr>
          <w:ilvl w:val="1"/>
          <w:numId w:val="28"/>
        </w:numPr>
        <w:tabs>
          <w:tab w:val="num" w:pos="1080"/>
        </w:tabs>
        <w:spacing w:after="0" w:line="240" w:lineRule="auto"/>
        <w:jc w:val="left"/>
        <w:rPr>
          <w:rFonts w:cstheme="minorHAnsi"/>
          <w:noProof/>
        </w:rPr>
      </w:pPr>
      <w:r w:rsidRPr="009B5F0E">
        <w:rPr>
          <w:rFonts w:cstheme="minorHAnsi"/>
          <w:noProof/>
        </w:rPr>
        <w:t>rastlinjaki : minimalni kriterij površine za zajem je 15 m</w:t>
      </w:r>
      <w:r w:rsidRPr="009B5F0E">
        <w:rPr>
          <w:rFonts w:cstheme="minorHAnsi"/>
          <w:noProof/>
          <w:vertAlign w:val="superscript"/>
        </w:rPr>
        <w:t>2</w:t>
      </w:r>
      <w:r w:rsidRPr="009B5F0E">
        <w:rPr>
          <w:rFonts w:cstheme="minorHAnsi"/>
          <w:noProof/>
        </w:rPr>
        <w:t xml:space="preserve">. </w:t>
      </w:r>
    </w:p>
    <w:p w14:paraId="73B25A55" w14:textId="77777777" w:rsidR="004C3F79" w:rsidRPr="009B5F0E" w:rsidRDefault="004C3F79" w:rsidP="004C3F79">
      <w:pPr>
        <w:numPr>
          <w:ilvl w:val="1"/>
          <w:numId w:val="28"/>
        </w:numPr>
        <w:tabs>
          <w:tab w:val="num" w:pos="1080"/>
        </w:tabs>
        <w:spacing w:after="0" w:line="240" w:lineRule="auto"/>
        <w:jc w:val="left"/>
        <w:rPr>
          <w:rFonts w:cstheme="minorHAnsi"/>
          <w:noProof/>
        </w:rPr>
      </w:pPr>
      <w:r w:rsidRPr="009B5F0E">
        <w:rPr>
          <w:rFonts w:cstheme="minorHAnsi"/>
          <w:noProof/>
        </w:rPr>
        <w:t>kapelice: minimalni kriterij površine za zajem je 2 m</w:t>
      </w:r>
      <w:r w:rsidRPr="009B5F0E">
        <w:rPr>
          <w:rFonts w:cstheme="minorHAnsi"/>
          <w:noProof/>
          <w:vertAlign w:val="superscript"/>
        </w:rPr>
        <w:t>2</w:t>
      </w:r>
      <w:r w:rsidRPr="009B5F0E">
        <w:rPr>
          <w:rFonts w:cstheme="minorHAnsi"/>
          <w:noProof/>
        </w:rPr>
        <w:t>.</w:t>
      </w:r>
    </w:p>
    <w:p w14:paraId="1C407740" w14:textId="77777777" w:rsidR="004C3F79" w:rsidRPr="009B5F0E" w:rsidRDefault="004C3F79" w:rsidP="00E506F8">
      <w:pPr>
        <w:spacing w:after="0"/>
        <w:ind w:firstLine="720"/>
        <w:rPr>
          <w:rFonts w:cstheme="minorHAnsi"/>
          <w:noProof/>
        </w:rPr>
      </w:pPr>
      <w:r w:rsidRPr="009B5F0E">
        <w:rPr>
          <w:rFonts w:cstheme="minorHAnsi"/>
          <w:noProof/>
        </w:rPr>
        <w:t>DRUGE ZGRADBE</w:t>
      </w:r>
    </w:p>
    <w:p w14:paraId="702B9C34" w14:textId="77777777" w:rsidR="004C3F79" w:rsidRPr="009B5F0E" w:rsidRDefault="004C3F79" w:rsidP="004C3F79">
      <w:pPr>
        <w:numPr>
          <w:ilvl w:val="1"/>
          <w:numId w:val="28"/>
        </w:numPr>
        <w:spacing w:after="0" w:line="240" w:lineRule="auto"/>
        <w:jc w:val="left"/>
        <w:rPr>
          <w:rFonts w:cstheme="minorHAnsi"/>
          <w:noProof/>
        </w:rPr>
      </w:pPr>
      <w:r w:rsidRPr="009B5F0E">
        <w:rPr>
          <w:rFonts w:cstheme="minorHAnsi"/>
          <w:noProof/>
        </w:rPr>
        <w:t>površina (pov): 4 m</w:t>
      </w:r>
      <w:r w:rsidRPr="009B5F0E">
        <w:rPr>
          <w:rFonts w:cstheme="minorHAnsi"/>
          <w:noProof/>
          <w:vertAlign w:val="superscript"/>
        </w:rPr>
        <w:t>2</w:t>
      </w:r>
      <w:r w:rsidRPr="009B5F0E">
        <w:rPr>
          <w:rFonts w:cstheme="minorHAnsi"/>
          <w:noProof/>
        </w:rPr>
        <w:t xml:space="preserve"> = ploskev, drugače točka</w:t>
      </w:r>
    </w:p>
    <w:p w14:paraId="54145B72" w14:textId="77777777" w:rsidR="004C3F79" w:rsidRPr="009B5F0E" w:rsidRDefault="004C3F79" w:rsidP="00E506F8">
      <w:pPr>
        <w:spacing w:after="0"/>
        <w:ind w:firstLine="720"/>
        <w:rPr>
          <w:rFonts w:cstheme="minorHAnsi"/>
          <w:noProof/>
        </w:rPr>
      </w:pPr>
      <w:r w:rsidRPr="009B5F0E">
        <w:rPr>
          <w:rFonts w:cstheme="minorHAnsi"/>
          <w:noProof/>
        </w:rPr>
        <w:t xml:space="preserve">NAPRAVE </w:t>
      </w:r>
    </w:p>
    <w:p w14:paraId="2C04F543" w14:textId="77777777" w:rsidR="004C3F79" w:rsidRPr="009B5F0E" w:rsidRDefault="004C3F79" w:rsidP="004C3F79">
      <w:pPr>
        <w:numPr>
          <w:ilvl w:val="1"/>
          <w:numId w:val="28"/>
        </w:numPr>
        <w:spacing w:after="0" w:line="240" w:lineRule="auto"/>
        <w:jc w:val="left"/>
        <w:rPr>
          <w:rFonts w:cstheme="minorHAnsi"/>
          <w:noProof/>
        </w:rPr>
      </w:pPr>
      <w:r w:rsidRPr="009B5F0E">
        <w:rPr>
          <w:rFonts w:cstheme="minorHAnsi"/>
          <w:noProof/>
        </w:rPr>
        <w:t xml:space="preserve">višina 5 m nad stavbo </w:t>
      </w:r>
    </w:p>
    <w:p w14:paraId="5541E4CE" w14:textId="77777777" w:rsidR="004C3F79" w:rsidRPr="009B5F0E" w:rsidRDefault="004C3F79" w:rsidP="001C6831">
      <w:pPr>
        <w:pStyle w:val="Odstavekseznama"/>
        <w:spacing w:after="0"/>
        <w:ind w:left="340"/>
        <w:rPr>
          <w:rFonts w:cstheme="minorHAnsi"/>
          <w:szCs w:val="24"/>
        </w:rPr>
      </w:pPr>
    </w:p>
    <w:p w14:paraId="5BF38807" w14:textId="7DC0386A" w:rsidR="004C3F79" w:rsidRPr="009B5F0E" w:rsidRDefault="004C3F79" w:rsidP="004C3F79">
      <w:pPr>
        <w:pStyle w:val="Odstavekseznama"/>
        <w:numPr>
          <w:ilvl w:val="0"/>
          <w:numId w:val="29"/>
        </w:numPr>
        <w:spacing w:after="0" w:line="240" w:lineRule="auto"/>
        <w:contextualSpacing w:val="0"/>
        <w:jc w:val="left"/>
        <w:rPr>
          <w:rFonts w:cstheme="minorHAnsi"/>
          <w:i/>
          <w:iCs/>
          <w:szCs w:val="24"/>
        </w:rPr>
      </w:pPr>
      <w:r w:rsidRPr="009B5F0E">
        <w:rPr>
          <w:rFonts w:cstheme="minorHAnsi"/>
          <w:i/>
          <w:iCs/>
          <w:szCs w:val="24"/>
        </w:rPr>
        <w:t>opredelitev osnovne enote zajema in delitev posamezne stavbe v dele</w:t>
      </w:r>
      <w:r w:rsidR="00970B8D" w:rsidRPr="009B5F0E">
        <w:rPr>
          <w:rFonts w:cstheme="minorHAnsi"/>
          <w:i/>
          <w:iCs/>
          <w:szCs w:val="24"/>
        </w:rPr>
        <w:t>:</w:t>
      </w:r>
    </w:p>
    <w:p w14:paraId="28B6628A" w14:textId="77777777" w:rsidR="004C3F79" w:rsidRPr="009B5F0E" w:rsidRDefault="004C3F79" w:rsidP="004C3F79">
      <w:pPr>
        <w:numPr>
          <w:ilvl w:val="1"/>
          <w:numId w:val="29"/>
        </w:numPr>
        <w:spacing w:after="0" w:line="240" w:lineRule="auto"/>
        <w:rPr>
          <w:rFonts w:cstheme="minorHAnsi"/>
          <w:bCs/>
          <w:noProof/>
        </w:rPr>
      </w:pPr>
      <w:r w:rsidRPr="009B5F0E">
        <w:rPr>
          <w:rFonts w:cstheme="minorHAnsi"/>
          <w:bCs/>
          <w:noProof/>
        </w:rPr>
        <w:t xml:space="preserve">PART </w:t>
      </w:r>
    </w:p>
    <w:p w14:paraId="77EF147B" w14:textId="4E300DFF" w:rsidR="004C3F79" w:rsidRPr="009B5F0E" w:rsidRDefault="004C3F79" w:rsidP="004C3F79">
      <w:pPr>
        <w:ind w:left="1080"/>
        <w:rPr>
          <w:rFonts w:cstheme="minorHAnsi"/>
          <w:bCs/>
          <w:noProof/>
        </w:rPr>
      </w:pPr>
      <w:r w:rsidRPr="009B5F0E">
        <w:rPr>
          <w:rFonts w:cstheme="minorHAnsi"/>
          <w:bCs/>
          <w:noProof/>
        </w:rPr>
        <w:t>podrobnejši del stavbe, ki bi ga lahko samostojno obravnavali kot stavbo in je homogen po fizičnih, funkcionalnih ali časovnih vidiki</w:t>
      </w:r>
      <w:r w:rsidR="00970B8D" w:rsidRPr="009B5F0E">
        <w:rPr>
          <w:rFonts w:cstheme="minorHAnsi"/>
          <w:bCs/>
          <w:noProof/>
        </w:rPr>
        <w:t>h</w:t>
      </w:r>
      <w:r w:rsidRPr="009B5F0E">
        <w:rPr>
          <w:rFonts w:cstheme="minorHAnsi"/>
          <w:bCs/>
          <w:noProof/>
        </w:rPr>
        <w:t>. Osnovni kriterij za delitev stavbe na posamezne dele v okviru DTM so fizične lastnosti – samostojna streha.</w:t>
      </w:r>
    </w:p>
    <w:p w14:paraId="29F1B669" w14:textId="77777777" w:rsidR="004C3F79" w:rsidRPr="009B5F0E" w:rsidRDefault="004C3F79" w:rsidP="004C3F79">
      <w:pPr>
        <w:numPr>
          <w:ilvl w:val="1"/>
          <w:numId w:val="29"/>
        </w:numPr>
        <w:spacing w:after="0" w:line="240" w:lineRule="auto"/>
        <w:jc w:val="left"/>
        <w:rPr>
          <w:rFonts w:cstheme="minorHAnsi"/>
          <w:noProof/>
        </w:rPr>
      </w:pPr>
      <w:r w:rsidRPr="009B5F0E">
        <w:rPr>
          <w:rFonts w:cstheme="minorHAnsi"/>
          <w:noProof/>
        </w:rPr>
        <w:t>minimalna višina PARTA (vis): 2 m</w:t>
      </w:r>
    </w:p>
    <w:p w14:paraId="38EF9A35" w14:textId="77777777" w:rsidR="004C3F79" w:rsidRPr="009B5F0E" w:rsidRDefault="004C3F79" w:rsidP="001C6831">
      <w:pPr>
        <w:pStyle w:val="Odstavekseznama"/>
        <w:spacing w:after="0"/>
        <w:ind w:left="340"/>
        <w:rPr>
          <w:rFonts w:cstheme="minorHAnsi"/>
          <w:szCs w:val="24"/>
        </w:rPr>
      </w:pPr>
    </w:p>
    <w:p w14:paraId="5AFBC8B5" w14:textId="29E0DC2D" w:rsidR="004C3F79" w:rsidRPr="009B5F0E" w:rsidRDefault="004C3F79" w:rsidP="004C3F79">
      <w:pPr>
        <w:pStyle w:val="Odstavekseznama"/>
        <w:numPr>
          <w:ilvl w:val="0"/>
          <w:numId w:val="28"/>
        </w:numPr>
        <w:spacing w:after="0" w:line="240" w:lineRule="auto"/>
        <w:contextualSpacing w:val="0"/>
        <w:jc w:val="left"/>
        <w:rPr>
          <w:rFonts w:cstheme="minorHAnsi"/>
          <w:i/>
          <w:iCs/>
          <w:szCs w:val="24"/>
        </w:rPr>
      </w:pPr>
      <w:r w:rsidRPr="009B5F0E">
        <w:rPr>
          <w:rFonts w:cstheme="minorHAnsi"/>
          <w:i/>
          <w:iCs/>
          <w:szCs w:val="24"/>
        </w:rPr>
        <w:t>minimalne dimenzije detajla tlorisa stavbe</w:t>
      </w:r>
      <w:r w:rsidR="00970B8D" w:rsidRPr="009B5F0E">
        <w:rPr>
          <w:rFonts w:cstheme="minorHAnsi"/>
          <w:i/>
          <w:iCs/>
          <w:szCs w:val="24"/>
        </w:rPr>
        <w:t>:</w:t>
      </w:r>
    </w:p>
    <w:p w14:paraId="084F9F59" w14:textId="77777777" w:rsidR="004C3F79" w:rsidRPr="009B5F0E" w:rsidRDefault="004C3F79" w:rsidP="004C3F79">
      <w:pPr>
        <w:pStyle w:val="Odstavekseznama"/>
        <w:numPr>
          <w:ilvl w:val="1"/>
          <w:numId w:val="28"/>
        </w:numPr>
        <w:spacing w:after="0" w:line="240" w:lineRule="auto"/>
        <w:contextualSpacing w:val="0"/>
        <w:jc w:val="left"/>
        <w:rPr>
          <w:rFonts w:cstheme="minorHAnsi"/>
          <w:szCs w:val="24"/>
        </w:rPr>
      </w:pPr>
      <w:r w:rsidRPr="009B5F0E">
        <w:rPr>
          <w:rFonts w:cstheme="minorHAnsi"/>
          <w:szCs w:val="24"/>
        </w:rPr>
        <w:t xml:space="preserve">0,5 m </w:t>
      </w:r>
    </w:p>
    <w:p w14:paraId="71A0D9C5" w14:textId="77777777" w:rsidR="004C3F79" w:rsidRPr="009B5F0E" w:rsidRDefault="004C3F79" w:rsidP="001C6831">
      <w:pPr>
        <w:pStyle w:val="Odstavekseznama"/>
        <w:spacing w:after="0"/>
        <w:ind w:left="340"/>
        <w:rPr>
          <w:rFonts w:cstheme="minorHAnsi"/>
          <w:szCs w:val="24"/>
        </w:rPr>
      </w:pPr>
    </w:p>
    <w:p w14:paraId="42CF3C7F" w14:textId="5ED83858" w:rsidR="004C3F79" w:rsidRPr="009B5F0E" w:rsidRDefault="004C3F79" w:rsidP="004C3F79">
      <w:pPr>
        <w:pStyle w:val="Odstavekseznama"/>
        <w:numPr>
          <w:ilvl w:val="0"/>
          <w:numId w:val="28"/>
        </w:numPr>
        <w:spacing w:after="0" w:line="240" w:lineRule="auto"/>
        <w:contextualSpacing w:val="0"/>
        <w:jc w:val="left"/>
        <w:rPr>
          <w:rFonts w:cstheme="minorHAnsi"/>
          <w:i/>
          <w:iCs/>
          <w:szCs w:val="24"/>
        </w:rPr>
      </w:pPr>
      <w:r w:rsidRPr="009B5F0E">
        <w:rPr>
          <w:rFonts w:cstheme="minorHAnsi"/>
          <w:i/>
          <w:iCs/>
          <w:szCs w:val="24"/>
        </w:rPr>
        <w:t>minimalne dimenzije detajla strehe stavbe</w:t>
      </w:r>
      <w:r w:rsidR="00970B8D" w:rsidRPr="009B5F0E">
        <w:rPr>
          <w:rFonts w:cstheme="minorHAnsi"/>
          <w:i/>
          <w:iCs/>
          <w:szCs w:val="24"/>
        </w:rPr>
        <w:t>:</w:t>
      </w:r>
    </w:p>
    <w:p w14:paraId="2350BD90" w14:textId="77777777" w:rsidR="004C3F79" w:rsidRPr="009B5F0E" w:rsidRDefault="004C3F79" w:rsidP="004C3F79">
      <w:pPr>
        <w:pStyle w:val="Odstavekseznama"/>
        <w:numPr>
          <w:ilvl w:val="1"/>
          <w:numId w:val="28"/>
        </w:numPr>
        <w:spacing w:after="0" w:line="240" w:lineRule="auto"/>
        <w:contextualSpacing w:val="0"/>
        <w:jc w:val="left"/>
        <w:rPr>
          <w:rFonts w:cstheme="minorHAnsi"/>
          <w:szCs w:val="24"/>
        </w:rPr>
      </w:pPr>
      <w:r w:rsidRPr="009B5F0E">
        <w:rPr>
          <w:rFonts w:cstheme="minorHAnsi"/>
          <w:szCs w:val="24"/>
        </w:rPr>
        <w:t>1 m</w:t>
      </w:r>
      <w:r w:rsidRPr="009B5F0E">
        <w:rPr>
          <w:rFonts w:cstheme="minorHAnsi"/>
          <w:szCs w:val="24"/>
          <w:vertAlign w:val="superscript"/>
        </w:rPr>
        <w:t>2</w:t>
      </w:r>
    </w:p>
    <w:p w14:paraId="6B850697" w14:textId="77777777" w:rsidR="004C3F79" w:rsidRPr="009B5F0E" w:rsidRDefault="004C3F79" w:rsidP="001C6831">
      <w:pPr>
        <w:pStyle w:val="Odstavekseznama"/>
        <w:spacing w:after="0"/>
        <w:ind w:left="340"/>
        <w:rPr>
          <w:rFonts w:cstheme="minorHAnsi"/>
          <w:szCs w:val="24"/>
        </w:rPr>
      </w:pPr>
    </w:p>
    <w:p w14:paraId="695AC16B" w14:textId="357FCC6D" w:rsidR="004C3F79" w:rsidRPr="009B5F0E" w:rsidRDefault="004C3F79" w:rsidP="004C3F79">
      <w:pPr>
        <w:pStyle w:val="Odstavekseznama"/>
        <w:numPr>
          <w:ilvl w:val="0"/>
          <w:numId w:val="28"/>
        </w:numPr>
        <w:spacing w:after="0" w:line="240" w:lineRule="auto"/>
        <w:contextualSpacing w:val="0"/>
        <w:jc w:val="left"/>
        <w:rPr>
          <w:rFonts w:cstheme="minorHAnsi"/>
          <w:i/>
          <w:iCs/>
          <w:szCs w:val="24"/>
        </w:rPr>
      </w:pPr>
      <w:r w:rsidRPr="009B5F0E">
        <w:rPr>
          <w:rFonts w:cstheme="minorHAnsi"/>
          <w:i/>
          <w:iCs/>
          <w:szCs w:val="24"/>
        </w:rPr>
        <w:t>položajna in višinska točnost</w:t>
      </w:r>
      <w:r w:rsidR="00970B8D" w:rsidRPr="009B5F0E">
        <w:rPr>
          <w:rFonts w:cstheme="minorHAnsi"/>
          <w:i/>
          <w:iCs/>
          <w:szCs w:val="24"/>
        </w:rPr>
        <w:t>:</w:t>
      </w:r>
    </w:p>
    <w:p w14:paraId="59BB1BBB" w14:textId="77777777" w:rsidR="004C3F79" w:rsidRPr="009B5F0E" w:rsidRDefault="004C3F79" w:rsidP="004C3F79">
      <w:pPr>
        <w:numPr>
          <w:ilvl w:val="1"/>
          <w:numId w:val="28"/>
        </w:numPr>
        <w:spacing w:after="0" w:line="240" w:lineRule="auto"/>
        <w:rPr>
          <w:rFonts w:cstheme="minorHAnsi"/>
          <w:bCs/>
          <w:noProof/>
        </w:rPr>
      </w:pPr>
      <w:r w:rsidRPr="009B5F0E">
        <w:rPr>
          <w:rFonts w:cstheme="minorHAnsi"/>
          <w:bCs/>
          <w:noProof/>
        </w:rPr>
        <w:t>± 1 m (RMSE),</w:t>
      </w:r>
    </w:p>
    <w:p w14:paraId="7A23CA6B" w14:textId="24FA354A" w:rsidR="004C3F79" w:rsidRPr="009B5F0E" w:rsidRDefault="004C3F79" w:rsidP="00EF0513">
      <w:pPr>
        <w:pStyle w:val="Odstavekseznama"/>
        <w:spacing w:after="0"/>
        <w:ind w:left="340"/>
        <w:rPr>
          <w:rFonts w:cstheme="minorHAnsi"/>
          <w:szCs w:val="24"/>
        </w:rPr>
      </w:pPr>
    </w:p>
    <w:p w14:paraId="4A1963E1" w14:textId="59EF6A7C" w:rsidR="004C3F79" w:rsidRPr="009B5F0E" w:rsidRDefault="004C3F79" w:rsidP="004C3F79">
      <w:pPr>
        <w:pStyle w:val="Odstavekseznama"/>
        <w:numPr>
          <w:ilvl w:val="0"/>
          <w:numId w:val="28"/>
        </w:numPr>
        <w:spacing w:after="0" w:line="240" w:lineRule="auto"/>
        <w:contextualSpacing w:val="0"/>
        <w:jc w:val="left"/>
        <w:rPr>
          <w:rFonts w:cstheme="minorHAnsi"/>
          <w:i/>
          <w:iCs/>
          <w:szCs w:val="24"/>
        </w:rPr>
      </w:pPr>
      <w:r w:rsidRPr="009B5F0E">
        <w:rPr>
          <w:rFonts w:cstheme="minorHAnsi"/>
          <w:i/>
          <w:iCs/>
          <w:szCs w:val="24"/>
        </w:rPr>
        <w:t>topološka urejenost</w:t>
      </w:r>
      <w:r w:rsidR="00970B8D" w:rsidRPr="009B5F0E">
        <w:rPr>
          <w:rFonts w:cstheme="minorHAnsi"/>
          <w:i/>
          <w:iCs/>
          <w:szCs w:val="24"/>
        </w:rPr>
        <w:t>:</w:t>
      </w:r>
    </w:p>
    <w:p w14:paraId="4B199610" w14:textId="77777777" w:rsidR="004C3F79" w:rsidRPr="009B5F0E" w:rsidRDefault="004C3F79" w:rsidP="004C3F79">
      <w:pPr>
        <w:numPr>
          <w:ilvl w:val="1"/>
          <w:numId w:val="28"/>
        </w:numPr>
        <w:spacing w:after="0" w:line="240" w:lineRule="auto"/>
        <w:rPr>
          <w:rFonts w:cstheme="minorHAnsi"/>
          <w:noProof/>
        </w:rPr>
      </w:pPr>
      <w:r w:rsidRPr="009B5F0E">
        <w:rPr>
          <w:rFonts w:cstheme="minorHAnsi"/>
          <w:b/>
          <w:noProof/>
        </w:rPr>
        <w:t>ločljivost</w:t>
      </w:r>
      <w:r w:rsidRPr="009B5F0E">
        <w:rPr>
          <w:rFonts w:cstheme="minorHAnsi"/>
          <w:noProof/>
        </w:rPr>
        <w:t xml:space="preserve"> koordinat točk zajetih objektov znaša </w:t>
      </w:r>
      <w:r w:rsidRPr="009B5F0E">
        <w:rPr>
          <w:rFonts w:cstheme="minorHAnsi"/>
          <w:b/>
          <w:noProof/>
        </w:rPr>
        <w:t>0,01m</w:t>
      </w:r>
      <w:r w:rsidRPr="009B5F0E">
        <w:rPr>
          <w:rFonts w:cstheme="minorHAnsi"/>
          <w:noProof/>
        </w:rPr>
        <w:t xml:space="preserve"> po vseh treh koordinatnih oseh (XYZ),</w:t>
      </w:r>
    </w:p>
    <w:p w14:paraId="2F9ED029" w14:textId="77777777" w:rsidR="004C3F79" w:rsidRPr="009B5F0E" w:rsidRDefault="004C3F79" w:rsidP="004C3F79">
      <w:pPr>
        <w:numPr>
          <w:ilvl w:val="1"/>
          <w:numId w:val="28"/>
        </w:numPr>
        <w:spacing w:after="0" w:line="240" w:lineRule="auto"/>
        <w:rPr>
          <w:rFonts w:cstheme="minorHAnsi"/>
          <w:noProof/>
        </w:rPr>
      </w:pPr>
      <w:r w:rsidRPr="009B5F0E">
        <w:rPr>
          <w:rFonts w:cstheme="minorHAnsi"/>
          <w:noProof/>
        </w:rPr>
        <w:t xml:space="preserve">minimalna položajna razdalja med zaporednima lomnima točkama istega objekta mora biti ≥ </w:t>
      </w:r>
      <w:r w:rsidRPr="009B5F0E">
        <w:rPr>
          <w:rFonts w:cstheme="minorHAnsi"/>
          <w:b/>
          <w:noProof/>
        </w:rPr>
        <w:t>0,5 m,</w:t>
      </w:r>
      <w:r w:rsidRPr="009B5F0E">
        <w:rPr>
          <w:rFonts w:cstheme="minorHAnsi"/>
          <w:noProof/>
        </w:rPr>
        <w:t xml:space="preserve"> </w:t>
      </w:r>
    </w:p>
    <w:p w14:paraId="7AA48165" w14:textId="77777777" w:rsidR="004C3F79" w:rsidRPr="009B5F0E" w:rsidRDefault="004C3F79" w:rsidP="004C3F79">
      <w:pPr>
        <w:pStyle w:val="Odstavekseznama"/>
        <w:numPr>
          <w:ilvl w:val="1"/>
          <w:numId w:val="28"/>
        </w:numPr>
        <w:spacing w:after="0" w:line="240" w:lineRule="auto"/>
        <w:contextualSpacing w:val="0"/>
        <w:jc w:val="left"/>
        <w:rPr>
          <w:rFonts w:cstheme="minorHAnsi"/>
          <w:noProof/>
          <w:szCs w:val="24"/>
        </w:rPr>
      </w:pPr>
      <w:r w:rsidRPr="009B5F0E">
        <w:rPr>
          <w:rFonts w:cstheme="minorHAnsi"/>
          <w:noProof/>
          <w:szCs w:val="24"/>
        </w:rPr>
        <w:t>na ravnih odsekih linijskih objektov ne sme biti nepotrebnih lomnih točk,</w:t>
      </w:r>
    </w:p>
    <w:p w14:paraId="1404EAFE" w14:textId="77777777" w:rsidR="004C3F79" w:rsidRPr="009B5F0E" w:rsidRDefault="004C3F79" w:rsidP="004C3F79">
      <w:pPr>
        <w:numPr>
          <w:ilvl w:val="1"/>
          <w:numId w:val="28"/>
        </w:numPr>
        <w:spacing w:after="0" w:line="240" w:lineRule="auto"/>
        <w:rPr>
          <w:rFonts w:cstheme="minorHAnsi"/>
          <w:bCs/>
          <w:noProof/>
        </w:rPr>
      </w:pPr>
      <w:r w:rsidRPr="009B5F0E">
        <w:rPr>
          <w:rFonts w:cstheme="minorHAnsi"/>
          <w:bCs/>
          <w:noProof/>
        </w:rPr>
        <w:t>lomne točke na višini,</w:t>
      </w:r>
    </w:p>
    <w:p w14:paraId="1BB7C9F3" w14:textId="77777777" w:rsidR="004C3F79" w:rsidRPr="009B5F0E" w:rsidRDefault="004C3F79" w:rsidP="004C3F79">
      <w:pPr>
        <w:numPr>
          <w:ilvl w:val="1"/>
          <w:numId w:val="28"/>
        </w:numPr>
        <w:spacing w:after="0" w:line="240" w:lineRule="auto"/>
        <w:rPr>
          <w:rFonts w:cstheme="minorHAnsi"/>
          <w:bCs/>
          <w:noProof/>
        </w:rPr>
      </w:pPr>
      <w:r w:rsidRPr="009B5F0E">
        <w:rPr>
          <w:rFonts w:cstheme="minorHAnsi"/>
          <w:bCs/>
          <w:noProof/>
        </w:rPr>
        <w:t>dovoljeno 6° odstopanje od pravokotnosti,</w:t>
      </w:r>
    </w:p>
    <w:p w14:paraId="74CB212D" w14:textId="77777777" w:rsidR="004C3F79" w:rsidRPr="009B5F0E" w:rsidRDefault="004C3F79" w:rsidP="004C3F79">
      <w:pPr>
        <w:numPr>
          <w:ilvl w:val="1"/>
          <w:numId w:val="28"/>
        </w:numPr>
        <w:spacing w:after="0" w:line="240" w:lineRule="auto"/>
        <w:rPr>
          <w:rFonts w:cstheme="minorHAnsi"/>
          <w:bCs/>
          <w:noProof/>
        </w:rPr>
      </w:pPr>
      <w:r w:rsidRPr="009B5F0E">
        <w:rPr>
          <w:rFonts w:cstheme="minorHAnsi"/>
          <w:bCs/>
          <w:noProof/>
        </w:rPr>
        <w:t>3D ujemanje koordinat (3D snap), 2D ujemanje pri različnih višinah</w:t>
      </w:r>
    </w:p>
    <w:p w14:paraId="2FC4BA81" w14:textId="77777777" w:rsidR="004C3F79" w:rsidRPr="009B5F0E" w:rsidRDefault="004C3F79" w:rsidP="004C3F79">
      <w:pPr>
        <w:numPr>
          <w:ilvl w:val="1"/>
          <w:numId w:val="28"/>
        </w:numPr>
        <w:spacing w:after="0" w:line="240" w:lineRule="auto"/>
        <w:rPr>
          <w:rFonts w:cstheme="minorHAnsi"/>
          <w:bCs/>
          <w:noProof/>
        </w:rPr>
      </w:pPr>
      <w:r w:rsidRPr="009B5F0E">
        <w:rPr>
          <w:rFonts w:cstheme="minorHAnsi"/>
          <w:noProof/>
        </w:rPr>
        <w:t>poligoni ne smejo biti podvojeni, ne smejo se prekrivati in med njimi ne sme biti vrzeli,</w:t>
      </w:r>
    </w:p>
    <w:p w14:paraId="2933A3C8" w14:textId="50D5093D" w:rsidR="004C3F79" w:rsidRPr="009B5F0E" w:rsidRDefault="004C3F79" w:rsidP="004C3F79">
      <w:pPr>
        <w:numPr>
          <w:ilvl w:val="1"/>
          <w:numId w:val="28"/>
        </w:numPr>
        <w:spacing w:after="0" w:line="240" w:lineRule="auto"/>
        <w:rPr>
          <w:rFonts w:cstheme="minorHAnsi"/>
          <w:bCs/>
          <w:noProof/>
        </w:rPr>
      </w:pPr>
      <w:r w:rsidRPr="009B5F0E">
        <w:rPr>
          <w:rFonts w:cstheme="minorHAnsi"/>
        </w:rPr>
        <w:t xml:space="preserve">poligoni ne smejo tvoriti majhnih »klinov« (sosednja poligona se stikata v enem oglišču, </w:t>
      </w:r>
      <w:r w:rsidRPr="009B5F0E">
        <w:rPr>
          <w:rFonts w:cstheme="minorHAnsi"/>
          <w:bCs/>
          <w:noProof/>
        </w:rPr>
        <w:t xml:space="preserve">v drugem pa ne). Širina klina mora biti večja od 0,5 m. Ožje kline se odpravi in zajame poligone stično. Pri tem se upošteva tudi pravilo pravokotnosti stavbe. </w:t>
      </w:r>
    </w:p>
    <w:p w14:paraId="3D1EFCFC" w14:textId="77777777" w:rsidR="004C3F79" w:rsidRPr="009B5F0E" w:rsidRDefault="004C3F79" w:rsidP="004C3F79">
      <w:pPr>
        <w:numPr>
          <w:ilvl w:val="1"/>
          <w:numId w:val="28"/>
        </w:numPr>
        <w:spacing w:after="0" w:line="240" w:lineRule="auto"/>
        <w:rPr>
          <w:rFonts w:cstheme="minorHAnsi"/>
          <w:bCs/>
          <w:noProof/>
        </w:rPr>
      </w:pPr>
      <w:r w:rsidRPr="009B5F0E">
        <w:rPr>
          <w:rFonts w:cstheme="minorHAnsi"/>
          <w:bCs/>
          <w:noProof/>
        </w:rPr>
        <w:t>vrstni red zajema vogalnih točk mora biti opravljen v smeri urinega kazalca. Luknje v poligonih stavb (npr. atrij) zajemamo v obratni smeri urinega kazalca.</w:t>
      </w:r>
    </w:p>
    <w:p w14:paraId="68DC1467" w14:textId="77777777" w:rsidR="004C3F79" w:rsidRPr="009B5F0E" w:rsidRDefault="004C3F79" w:rsidP="004C3F79">
      <w:pPr>
        <w:pStyle w:val="Odstavekseznama"/>
        <w:spacing w:after="0"/>
        <w:ind w:left="1060"/>
        <w:rPr>
          <w:rFonts w:cstheme="minorHAnsi"/>
          <w:i/>
          <w:iCs/>
          <w:sz w:val="18"/>
          <w:szCs w:val="18"/>
        </w:rPr>
      </w:pPr>
    </w:p>
    <w:p w14:paraId="5E07B0D9" w14:textId="77777777" w:rsidR="004C3F79" w:rsidRPr="009B5F0E" w:rsidRDefault="004C3F79" w:rsidP="004C3F79">
      <w:pPr>
        <w:pStyle w:val="Odstavekseznama"/>
        <w:numPr>
          <w:ilvl w:val="0"/>
          <w:numId w:val="28"/>
        </w:numPr>
        <w:spacing w:after="0" w:line="240" w:lineRule="auto"/>
        <w:contextualSpacing w:val="0"/>
        <w:jc w:val="left"/>
        <w:rPr>
          <w:rFonts w:cstheme="minorHAnsi"/>
          <w:i/>
          <w:iCs/>
          <w:szCs w:val="24"/>
        </w:rPr>
      </w:pPr>
      <w:r w:rsidRPr="009B5F0E">
        <w:rPr>
          <w:rFonts w:cstheme="minorHAnsi"/>
          <w:i/>
          <w:iCs/>
          <w:szCs w:val="24"/>
        </w:rPr>
        <w:t>oddajni format:</w:t>
      </w:r>
    </w:p>
    <w:p w14:paraId="68185137" w14:textId="77777777" w:rsidR="004C3F79" w:rsidRPr="009B5F0E" w:rsidRDefault="004C3F79" w:rsidP="004C3F79">
      <w:pPr>
        <w:pStyle w:val="Odstavekseznama"/>
        <w:numPr>
          <w:ilvl w:val="1"/>
          <w:numId w:val="28"/>
        </w:numPr>
        <w:spacing w:after="0" w:line="240" w:lineRule="auto"/>
        <w:contextualSpacing w:val="0"/>
        <w:jc w:val="left"/>
        <w:rPr>
          <w:rFonts w:cstheme="minorHAnsi"/>
          <w:szCs w:val="24"/>
        </w:rPr>
      </w:pPr>
      <w:r w:rsidRPr="009B5F0E">
        <w:rPr>
          <w:rFonts w:cstheme="minorHAnsi"/>
          <w:szCs w:val="24"/>
        </w:rPr>
        <w:t xml:space="preserve">stavbe, druge zgradbe in naprave: 3D SHP (točka, linija, ploskev, </w:t>
      </w:r>
      <w:proofErr w:type="spellStart"/>
      <w:r w:rsidRPr="009B5F0E">
        <w:rPr>
          <w:rFonts w:cstheme="minorHAnsi"/>
          <w:szCs w:val="24"/>
        </w:rPr>
        <w:t>vertexi</w:t>
      </w:r>
      <w:proofErr w:type="spellEnd"/>
      <w:r w:rsidRPr="009B5F0E">
        <w:rPr>
          <w:rFonts w:cstheme="minorHAnsi"/>
          <w:szCs w:val="24"/>
        </w:rPr>
        <w:t xml:space="preserve"> na višini)</w:t>
      </w:r>
    </w:p>
    <w:p w14:paraId="07F0A9C3" w14:textId="77777777" w:rsidR="004C3F79" w:rsidRPr="009B5F0E" w:rsidRDefault="004C3F79" w:rsidP="004C3F79">
      <w:pPr>
        <w:pStyle w:val="Odstavekseznama"/>
        <w:numPr>
          <w:ilvl w:val="1"/>
          <w:numId w:val="28"/>
        </w:numPr>
        <w:spacing w:after="0" w:line="240" w:lineRule="auto"/>
        <w:contextualSpacing w:val="0"/>
        <w:jc w:val="left"/>
        <w:rPr>
          <w:rFonts w:cstheme="minorHAnsi"/>
          <w:szCs w:val="24"/>
        </w:rPr>
      </w:pPr>
      <w:r w:rsidRPr="009B5F0E">
        <w:rPr>
          <w:rFonts w:cstheme="minorHAnsi"/>
          <w:szCs w:val="24"/>
        </w:rPr>
        <w:t xml:space="preserve">3D model stavb: </w:t>
      </w:r>
      <w:proofErr w:type="spellStart"/>
      <w:r w:rsidRPr="009B5F0E">
        <w:rPr>
          <w:rFonts w:cstheme="minorHAnsi"/>
          <w:szCs w:val="24"/>
        </w:rPr>
        <w:t>CityGML</w:t>
      </w:r>
      <w:proofErr w:type="spellEnd"/>
      <w:r w:rsidRPr="009B5F0E">
        <w:rPr>
          <w:rFonts w:cstheme="minorHAnsi"/>
          <w:szCs w:val="24"/>
        </w:rPr>
        <w:t xml:space="preserve"> 2.0</w:t>
      </w:r>
    </w:p>
    <w:p w14:paraId="43DC649D" w14:textId="77777777" w:rsidR="004C3F79" w:rsidRPr="009B5F0E" w:rsidRDefault="004C3F79" w:rsidP="00EF0513">
      <w:pPr>
        <w:pStyle w:val="Odstavekseznama"/>
        <w:spacing w:after="0"/>
        <w:ind w:left="340"/>
        <w:rPr>
          <w:rFonts w:cstheme="minorHAnsi"/>
          <w:szCs w:val="24"/>
        </w:rPr>
      </w:pPr>
    </w:p>
    <w:p w14:paraId="7B614BE0" w14:textId="47C6CF5F" w:rsidR="004C3F79" w:rsidRPr="009B5F0E" w:rsidRDefault="004C3F79" w:rsidP="001C3B00">
      <w:pPr>
        <w:pStyle w:val="TD2"/>
      </w:pPr>
      <w:r w:rsidRPr="009B5F0E">
        <w:t>Vsebinske zahteve</w:t>
      </w:r>
    </w:p>
    <w:p w14:paraId="35115921" w14:textId="5B33E216" w:rsidR="004C3F79" w:rsidRPr="009B5F0E" w:rsidRDefault="004C3F79" w:rsidP="004C3F79">
      <w:pPr>
        <w:pStyle w:val="Odstavekseznama"/>
        <w:numPr>
          <w:ilvl w:val="0"/>
          <w:numId w:val="29"/>
        </w:numPr>
        <w:spacing w:after="0" w:line="240" w:lineRule="auto"/>
        <w:contextualSpacing w:val="0"/>
        <w:jc w:val="left"/>
        <w:rPr>
          <w:rFonts w:cstheme="minorHAnsi"/>
          <w:i/>
          <w:iCs/>
          <w:szCs w:val="24"/>
        </w:rPr>
      </w:pPr>
      <w:r w:rsidRPr="009B5F0E">
        <w:rPr>
          <w:rFonts w:cstheme="minorHAnsi"/>
          <w:i/>
          <w:iCs/>
          <w:szCs w:val="24"/>
        </w:rPr>
        <w:t>vsebinski atributi posamezne stavbe</w:t>
      </w:r>
      <w:r w:rsidR="00A6256B" w:rsidRPr="009B5F0E">
        <w:rPr>
          <w:rFonts w:cstheme="minorHAnsi"/>
          <w:i/>
          <w:iCs/>
          <w:szCs w:val="24"/>
        </w:rPr>
        <w:t>:</w:t>
      </w:r>
    </w:p>
    <w:p w14:paraId="5C60E896" w14:textId="489F1A82" w:rsidR="00C26E98" w:rsidRPr="009B5F0E" w:rsidRDefault="00C26E98" w:rsidP="00A31F8F">
      <w:pPr>
        <w:spacing w:after="0" w:line="240" w:lineRule="auto"/>
        <w:rPr>
          <w:rFonts w:cstheme="minorHAnsi"/>
          <w:bCs/>
          <w:noProof/>
        </w:rPr>
      </w:pPr>
      <w:bookmarkStart w:id="5" w:name="OLE_LINK64"/>
      <w:bookmarkStart w:id="6" w:name="OLE_LINK65"/>
      <w:bookmarkStart w:id="7" w:name="OLE_LINK66"/>
      <w:r w:rsidRPr="009B5F0E">
        <w:rPr>
          <w:rFonts w:cstheme="minorHAnsi"/>
          <w:bCs/>
          <w:noProof/>
        </w:rPr>
        <w:t>Vsebinski atributi pos</w:t>
      </w:r>
      <w:r w:rsidR="00A31F8F" w:rsidRPr="009B5F0E">
        <w:rPr>
          <w:rFonts w:cstheme="minorHAnsi"/>
          <w:bCs/>
          <w:noProof/>
        </w:rPr>
        <w:t>a</w:t>
      </w:r>
      <w:r w:rsidRPr="009B5F0E">
        <w:rPr>
          <w:rFonts w:cstheme="minorHAnsi"/>
          <w:bCs/>
          <w:noProof/>
        </w:rPr>
        <w:t xml:space="preserve">mezne stavbe so navedeni v Tabeli 1. Naročnik in izvajalec se lahko naknadno dogovorita za morebitne </w:t>
      </w:r>
      <w:r w:rsidR="00A31F8F" w:rsidRPr="009B5F0E">
        <w:rPr>
          <w:rFonts w:cstheme="minorHAnsi"/>
          <w:bCs/>
          <w:noProof/>
        </w:rPr>
        <w:t>dodatne</w:t>
      </w:r>
      <w:r w:rsidRPr="009B5F0E">
        <w:rPr>
          <w:rFonts w:cstheme="minorHAnsi"/>
          <w:bCs/>
          <w:noProof/>
        </w:rPr>
        <w:t xml:space="preserve"> vsebinske atribute. </w:t>
      </w:r>
    </w:p>
    <w:bookmarkEnd w:id="5"/>
    <w:bookmarkEnd w:id="6"/>
    <w:bookmarkEnd w:id="7"/>
    <w:p w14:paraId="167F1919" w14:textId="77777777" w:rsidR="00E40FF5" w:rsidRPr="009B5F0E" w:rsidRDefault="00E40FF5" w:rsidP="00E213DD">
      <w:pPr>
        <w:pStyle w:val="Odstavekseznama"/>
        <w:spacing w:after="0"/>
        <w:ind w:left="340"/>
        <w:rPr>
          <w:rFonts w:cstheme="minorHAnsi"/>
          <w:szCs w:val="24"/>
        </w:rPr>
      </w:pPr>
    </w:p>
    <w:p w14:paraId="1EC03CDE" w14:textId="6342E917" w:rsidR="004C3F79" w:rsidRPr="009B5F0E" w:rsidRDefault="004C3F79" w:rsidP="004C3F79">
      <w:pPr>
        <w:pStyle w:val="Odstavekseznama"/>
        <w:numPr>
          <w:ilvl w:val="0"/>
          <w:numId w:val="29"/>
        </w:numPr>
        <w:spacing w:after="0" w:line="240" w:lineRule="auto"/>
        <w:contextualSpacing w:val="0"/>
        <w:jc w:val="left"/>
        <w:rPr>
          <w:rFonts w:cstheme="minorHAnsi"/>
          <w:i/>
          <w:iCs/>
          <w:szCs w:val="24"/>
        </w:rPr>
      </w:pPr>
      <w:r w:rsidRPr="009B5F0E">
        <w:rPr>
          <w:rFonts w:cstheme="minorHAnsi"/>
          <w:i/>
          <w:iCs/>
          <w:szCs w:val="24"/>
        </w:rPr>
        <w:t>raven podrobnosti (</w:t>
      </w:r>
      <w:proofErr w:type="spellStart"/>
      <w:r w:rsidRPr="009B5F0E">
        <w:rPr>
          <w:rFonts w:cstheme="minorHAnsi"/>
          <w:i/>
          <w:iCs/>
          <w:szCs w:val="24"/>
        </w:rPr>
        <w:t>LoD</w:t>
      </w:r>
      <w:proofErr w:type="spellEnd"/>
      <w:r w:rsidRPr="009B5F0E">
        <w:rPr>
          <w:rFonts w:cstheme="minorHAnsi"/>
          <w:i/>
          <w:iCs/>
          <w:szCs w:val="24"/>
        </w:rPr>
        <w:t>)</w:t>
      </w:r>
      <w:r w:rsidR="00A6256B" w:rsidRPr="009B5F0E">
        <w:rPr>
          <w:rFonts w:cstheme="minorHAnsi"/>
          <w:i/>
          <w:iCs/>
          <w:szCs w:val="24"/>
        </w:rPr>
        <w:t>:</w:t>
      </w:r>
    </w:p>
    <w:p w14:paraId="4FEBC639" w14:textId="18F50175" w:rsidR="004C3F79" w:rsidRPr="009B5F0E" w:rsidRDefault="004C3F79" w:rsidP="004C3F79">
      <w:pPr>
        <w:numPr>
          <w:ilvl w:val="1"/>
          <w:numId w:val="28"/>
        </w:numPr>
        <w:spacing w:after="0" w:line="240" w:lineRule="auto"/>
        <w:rPr>
          <w:rFonts w:cstheme="minorHAnsi"/>
          <w:bCs/>
          <w:noProof/>
        </w:rPr>
      </w:pPr>
      <w:r w:rsidRPr="009B5F0E">
        <w:rPr>
          <w:rFonts w:cstheme="minorHAnsi"/>
          <w:bCs/>
          <w:noProof/>
        </w:rPr>
        <w:t>modeliranje v LoD 2.2 (v model so vključene manjše konstrukcijske značilnosti strehe (frčade))</w:t>
      </w:r>
      <w:r w:rsidR="00A6256B" w:rsidRPr="009B5F0E">
        <w:rPr>
          <w:rFonts w:cstheme="minorHAnsi"/>
          <w:bCs/>
          <w:noProof/>
        </w:rPr>
        <w:t>,</w:t>
      </w:r>
    </w:p>
    <w:p w14:paraId="23204DAE" w14:textId="0A45A0C7" w:rsidR="004C3F79" w:rsidRPr="009B5F0E" w:rsidRDefault="004C3F79" w:rsidP="004C3F79">
      <w:pPr>
        <w:numPr>
          <w:ilvl w:val="1"/>
          <w:numId w:val="28"/>
        </w:numPr>
        <w:spacing w:after="0" w:line="240" w:lineRule="auto"/>
        <w:rPr>
          <w:rFonts w:cstheme="minorHAnsi"/>
          <w:bCs/>
          <w:noProof/>
        </w:rPr>
      </w:pPr>
      <w:r w:rsidRPr="009B5F0E">
        <w:rPr>
          <w:rFonts w:cstheme="minorHAnsi"/>
          <w:bCs/>
          <w:noProof/>
        </w:rPr>
        <w:t xml:space="preserve">kjer podatki CLSS tega ne omogočajo, modeliranje v </w:t>
      </w:r>
      <w:proofErr w:type="spellStart"/>
      <w:r w:rsidRPr="009B5F0E">
        <w:rPr>
          <w:rFonts w:cstheme="minorHAnsi"/>
        </w:rPr>
        <w:t>LoD</w:t>
      </w:r>
      <w:proofErr w:type="spellEnd"/>
      <w:r w:rsidRPr="009B5F0E">
        <w:rPr>
          <w:rFonts w:cstheme="minorHAnsi"/>
        </w:rPr>
        <w:t xml:space="preserve"> 1.2</w:t>
      </w:r>
      <w:r w:rsidR="00A6256B" w:rsidRPr="009B5F0E">
        <w:rPr>
          <w:rFonts w:cstheme="minorHAnsi"/>
        </w:rPr>
        <w:t>.</w:t>
      </w:r>
    </w:p>
    <w:p w14:paraId="2950BEF0" w14:textId="77777777" w:rsidR="004C3F79" w:rsidRPr="009B5F0E" w:rsidRDefault="004C3F79" w:rsidP="004C3F79">
      <w:pPr>
        <w:pStyle w:val="Odstavekseznama"/>
        <w:spacing w:after="0"/>
        <w:ind w:left="340"/>
        <w:rPr>
          <w:rFonts w:cstheme="minorHAnsi"/>
          <w:szCs w:val="24"/>
        </w:rPr>
      </w:pPr>
    </w:p>
    <w:p w14:paraId="19B9D5E8" w14:textId="1BC6CAC6" w:rsidR="004C3F79" w:rsidRPr="009B5F0E" w:rsidRDefault="004C3F79" w:rsidP="004C3F79">
      <w:pPr>
        <w:pStyle w:val="Odstavekseznama"/>
        <w:numPr>
          <w:ilvl w:val="0"/>
          <w:numId w:val="29"/>
        </w:numPr>
        <w:spacing w:after="0" w:line="240" w:lineRule="auto"/>
        <w:contextualSpacing w:val="0"/>
        <w:jc w:val="left"/>
        <w:rPr>
          <w:rFonts w:cstheme="minorHAnsi"/>
          <w:i/>
          <w:iCs/>
          <w:szCs w:val="24"/>
        </w:rPr>
      </w:pPr>
      <w:r w:rsidRPr="009B5F0E">
        <w:rPr>
          <w:rFonts w:cstheme="minorHAnsi"/>
          <w:i/>
          <w:iCs/>
          <w:szCs w:val="24"/>
        </w:rPr>
        <w:t>Enolični identifikator stavbe v 3D modelu</w:t>
      </w:r>
      <w:r w:rsidR="00A6256B" w:rsidRPr="009B5F0E">
        <w:rPr>
          <w:rFonts w:cstheme="minorHAnsi"/>
          <w:i/>
          <w:iCs/>
          <w:szCs w:val="24"/>
        </w:rPr>
        <w:t>:</w:t>
      </w:r>
    </w:p>
    <w:p w14:paraId="094FDB29" w14:textId="77777777" w:rsidR="004C3F79" w:rsidRPr="009B5F0E" w:rsidRDefault="004C3F79" w:rsidP="004C3F79">
      <w:pPr>
        <w:ind w:left="360"/>
        <w:rPr>
          <w:rFonts w:cstheme="minorHAnsi"/>
        </w:rPr>
      </w:pPr>
      <w:r w:rsidRPr="009B5F0E">
        <w:rPr>
          <w:rFonts w:cstheme="minorHAnsi"/>
        </w:rPr>
        <w:t xml:space="preserve">V 3D model stavbe se vključi </w:t>
      </w:r>
    </w:p>
    <w:p w14:paraId="57975802" w14:textId="345DCE85" w:rsidR="004C3F79" w:rsidRPr="009B5F0E" w:rsidRDefault="004C3F79" w:rsidP="004C3F79">
      <w:pPr>
        <w:pStyle w:val="Odstavekseznama"/>
        <w:numPr>
          <w:ilvl w:val="1"/>
          <w:numId w:val="29"/>
        </w:numPr>
        <w:overflowPunct w:val="0"/>
        <w:autoSpaceDE w:val="0"/>
        <w:autoSpaceDN w:val="0"/>
        <w:adjustRightInd w:val="0"/>
        <w:spacing w:after="0" w:line="240" w:lineRule="auto"/>
        <w:contextualSpacing w:val="0"/>
        <w:jc w:val="left"/>
        <w:textAlignment w:val="baseline"/>
        <w:rPr>
          <w:rFonts w:cstheme="minorHAnsi"/>
          <w:szCs w:val="24"/>
        </w:rPr>
      </w:pPr>
      <w:r w:rsidRPr="009B5F0E">
        <w:rPr>
          <w:rFonts w:cstheme="minorHAnsi"/>
          <w:szCs w:val="24"/>
        </w:rPr>
        <w:t>enolični identifikator stavbe iz DTM (DTM_EID)</w:t>
      </w:r>
      <w:r w:rsidR="00A6256B" w:rsidRPr="009B5F0E">
        <w:rPr>
          <w:rFonts w:cstheme="minorHAnsi"/>
          <w:szCs w:val="24"/>
        </w:rPr>
        <w:t>,</w:t>
      </w:r>
    </w:p>
    <w:p w14:paraId="641833B2" w14:textId="0DC88DD3" w:rsidR="004C3F79" w:rsidRPr="009B5F0E" w:rsidRDefault="004C3F79" w:rsidP="004C3F79">
      <w:pPr>
        <w:pStyle w:val="Odstavekseznama"/>
        <w:numPr>
          <w:ilvl w:val="1"/>
          <w:numId w:val="29"/>
        </w:numPr>
        <w:overflowPunct w:val="0"/>
        <w:autoSpaceDE w:val="0"/>
        <w:autoSpaceDN w:val="0"/>
        <w:adjustRightInd w:val="0"/>
        <w:spacing w:after="0" w:line="240" w:lineRule="auto"/>
        <w:contextualSpacing w:val="0"/>
        <w:jc w:val="left"/>
        <w:textAlignment w:val="baseline"/>
        <w:rPr>
          <w:rFonts w:cstheme="minorHAnsi"/>
          <w:szCs w:val="24"/>
        </w:rPr>
      </w:pPr>
      <w:r w:rsidRPr="009B5F0E">
        <w:rPr>
          <w:rFonts w:cstheme="minorHAnsi"/>
          <w:szCs w:val="24"/>
        </w:rPr>
        <w:t>enolični identifikator stavbe iz KN (KN_EID)</w:t>
      </w:r>
      <w:r w:rsidR="00A6256B" w:rsidRPr="009B5F0E">
        <w:rPr>
          <w:rFonts w:cstheme="minorHAnsi"/>
          <w:szCs w:val="24"/>
        </w:rPr>
        <w:t>.</w:t>
      </w:r>
    </w:p>
    <w:p w14:paraId="0F840DE2" w14:textId="77777777" w:rsidR="004C3F79" w:rsidRPr="009B5F0E" w:rsidRDefault="004C3F79" w:rsidP="00E213DD">
      <w:pPr>
        <w:pStyle w:val="Odstavekseznama"/>
        <w:spacing w:after="0"/>
        <w:ind w:left="340"/>
        <w:rPr>
          <w:rFonts w:cstheme="minorHAnsi"/>
          <w:szCs w:val="24"/>
        </w:rPr>
      </w:pPr>
    </w:p>
    <w:p w14:paraId="58153EE3" w14:textId="3E970764" w:rsidR="004C3F79" w:rsidRPr="009B5F0E" w:rsidRDefault="004C3F79" w:rsidP="004C3F79">
      <w:pPr>
        <w:pStyle w:val="Odstavekseznama"/>
        <w:numPr>
          <w:ilvl w:val="0"/>
          <w:numId w:val="29"/>
        </w:numPr>
        <w:spacing w:after="0" w:line="240" w:lineRule="auto"/>
        <w:contextualSpacing w:val="0"/>
        <w:jc w:val="left"/>
        <w:rPr>
          <w:rFonts w:cstheme="minorHAnsi"/>
          <w:szCs w:val="24"/>
        </w:rPr>
      </w:pPr>
      <w:r w:rsidRPr="009B5F0E">
        <w:rPr>
          <w:rFonts w:cstheme="minorHAnsi"/>
          <w:i/>
          <w:iCs/>
          <w:szCs w:val="24"/>
        </w:rPr>
        <w:t>semantična členitev 3D modela posamezne stavbe v elemente</w:t>
      </w:r>
      <w:r w:rsidR="00A6256B" w:rsidRPr="009B5F0E">
        <w:rPr>
          <w:rFonts w:cstheme="minorHAnsi"/>
          <w:i/>
          <w:iCs/>
          <w:szCs w:val="24"/>
        </w:rPr>
        <w:t>:</w:t>
      </w:r>
    </w:p>
    <w:p w14:paraId="421A759D" w14:textId="77777777" w:rsidR="004C3F79" w:rsidRPr="009B5F0E" w:rsidRDefault="004C3F79" w:rsidP="004C3F79">
      <w:pPr>
        <w:pStyle w:val="Odstavekseznama"/>
        <w:spacing w:after="0"/>
        <w:ind w:left="340"/>
        <w:rPr>
          <w:rFonts w:cstheme="minorHAnsi"/>
          <w:szCs w:val="24"/>
        </w:rPr>
      </w:pPr>
      <w:r w:rsidRPr="009B5F0E">
        <w:rPr>
          <w:rFonts w:cstheme="minorHAnsi"/>
          <w:szCs w:val="24"/>
        </w:rPr>
        <w:t xml:space="preserve">V skladu s podatkovnim modelom </w:t>
      </w:r>
      <w:proofErr w:type="spellStart"/>
      <w:r w:rsidRPr="009B5F0E">
        <w:rPr>
          <w:rFonts w:cstheme="minorHAnsi"/>
          <w:szCs w:val="24"/>
        </w:rPr>
        <w:t>CityGML</w:t>
      </w:r>
      <w:proofErr w:type="spellEnd"/>
      <w:r w:rsidRPr="009B5F0E">
        <w:rPr>
          <w:rFonts w:cstheme="minorHAnsi"/>
          <w:szCs w:val="24"/>
        </w:rPr>
        <w:t xml:space="preserve"> 2.0 mora 3D model stavb vključevati 3D volumsko geometrijo (angl. </w:t>
      </w:r>
      <w:proofErr w:type="spellStart"/>
      <w:r w:rsidRPr="009B5F0E">
        <w:rPr>
          <w:rFonts w:cstheme="minorHAnsi"/>
          <w:szCs w:val="24"/>
        </w:rPr>
        <w:t>Solid</w:t>
      </w:r>
      <w:proofErr w:type="spellEnd"/>
      <w:r w:rsidRPr="009B5F0E">
        <w:rPr>
          <w:rFonts w:cstheme="minorHAnsi"/>
          <w:szCs w:val="24"/>
        </w:rPr>
        <w:t xml:space="preserve">) in mejne ploskve (angl. </w:t>
      </w:r>
      <w:proofErr w:type="spellStart"/>
      <w:r w:rsidRPr="009B5F0E">
        <w:rPr>
          <w:rFonts w:cstheme="minorHAnsi"/>
          <w:szCs w:val="24"/>
        </w:rPr>
        <w:t>BoundarySurface</w:t>
      </w:r>
      <w:proofErr w:type="spellEnd"/>
      <w:r w:rsidRPr="009B5F0E">
        <w:rPr>
          <w:rFonts w:cstheme="minorHAnsi"/>
          <w:szCs w:val="24"/>
        </w:rPr>
        <w:t>, vsaj strešno ploskev (</w:t>
      </w:r>
      <w:proofErr w:type="spellStart"/>
      <w:r w:rsidRPr="009B5F0E">
        <w:rPr>
          <w:rFonts w:cstheme="minorHAnsi"/>
          <w:szCs w:val="24"/>
        </w:rPr>
        <w:t>RoofSurface</w:t>
      </w:r>
      <w:proofErr w:type="spellEnd"/>
      <w:r w:rsidRPr="009B5F0E">
        <w:rPr>
          <w:rFonts w:cstheme="minorHAnsi"/>
          <w:szCs w:val="24"/>
        </w:rPr>
        <w:t>), zidno ploskev (</w:t>
      </w:r>
      <w:proofErr w:type="spellStart"/>
      <w:r w:rsidRPr="009B5F0E">
        <w:rPr>
          <w:rFonts w:cstheme="minorHAnsi"/>
          <w:szCs w:val="24"/>
        </w:rPr>
        <w:t>WallSurface</w:t>
      </w:r>
      <w:proofErr w:type="spellEnd"/>
      <w:r w:rsidRPr="009B5F0E">
        <w:rPr>
          <w:rFonts w:cstheme="minorHAnsi"/>
          <w:szCs w:val="24"/>
        </w:rPr>
        <w:t>) in talno ploskev (</w:t>
      </w:r>
      <w:proofErr w:type="spellStart"/>
      <w:r w:rsidRPr="009B5F0E">
        <w:rPr>
          <w:rFonts w:cstheme="minorHAnsi"/>
          <w:szCs w:val="24"/>
        </w:rPr>
        <w:t>GroundSurface</w:t>
      </w:r>
      <w:proofErr w:type="spellEnd"/>
      <w:r w:rsidRPr="009B5F0E">
        <w:rPr>
          <w:rFonts w:cstheme="minorHAnsi"/>
          <w:szCs w:val="24"/>
        </w:rPr>
        <w:t>)).</w:t>
      </w:r>
    </w:p>
    <w:p w14:paraId="0C1ED823" w14:textId="77777777" w:rsidR="004C3F79" w:rsidRPr="009B5F0E" w:rsidRDefault="004C3F79" w:rsidP="004C3F79">
      <w:pPr>
        <w:pStyle w:val="Odstavekseznama"/>
        <w:spacing w:after="0"/>
        <w:ind w:left="340"/>
        <w:rPr>
          <w:rFonts w:cstheme="minorHAnsi"/>
          <w:szCs w:val="24"/>
        </w:rPr>
      </w:pPr>
    </w:p>
    <w:p w14:paraId="165670DD" w14:textId="684AB972" w:rsidR="004C3F79" w:rsidRPr="009B5F0E" w:rsidRDefault="004C3F79" w:rsidP="004C3F79">
      <w:pPr>
        <w:pStyle w:val="Odstavekseznama"/>
        <w:numPr>
          <w:ilvl w:val="0"/>
          <w:numId w:val="29"/>
        </w:numPr>
        <w:spacing w:after="0" w:line="240" w:lineRule="auto"/>
        <w:contextualSpacing w:val="0"/>
        <w:jc w:val="left"/>
        <w:rPr>
          <w:rFonts w:cstheme="minorHAnsi"/>
          <w:i/>
          <w:iCs/>
          <w:szCs w:val="24"/>
        </w:rPr>
      </w:pPr>
      <w:r w:rsidRPr="009B5F0E">
        <w:rPr>
          <w:rFonts w:cstheme="minorHAnsi"/>
          <w:i/>
          <w:iCs/>
          <w:szCs w:val="24"/>
        </w:rPr>
        <w:t>3D modeliranje delov stavbe</w:t>
      </w:r>
      <w:r w:rsidR="00A6256B" w:rsidRPr="009B5F0E">
        <w:rPr>
          <w:rFonts w:cstheme="minorHAnsi"/>
          <w:i/>
          <w:iCs/>
          <w:szCs w:val="24"/>
        </w:rPr>
        <w:t>:</w:t>
      </w:r>
    </w:p>
    <w:p w14:paraId="0D347FF7" w14:textId="77777777" w:rsidR="004C3F79" w:rsidRPr="009B5F0E" w:rsidRDefault="004C3F79" w:rsidP="004C3F79">
      <w:pPr>
        <w:ind w:left="360"/>
        <w:rPr>
          <w:rFonts w:cstheme="minorHAnsi"/>
        </w:rPr>
      </w:pPr>
      <w:r w:rsidRPr="009B5F0E">
        <w:rPr>
          <w:rFonts w:cstheme="minorHAnsi"/>
        </w:rPr>
        <w:t xml:space="preserve">V skladu s podatkovnim modelom </w:t>
      </w:r>
      <w:proofErr w:type="spellStart"/>
      <w:r w:rsidRPr="009B5F0E">
        <w:rPr>
          <w:rFonts w:cstheme="minorHAnsi"/>
        </w:rPr>
        <w:t>CityGML</w:t>
      </w:r>
      <w:proofErr w:type="spellEnd"/>
      <w:r w:rsidRPr="009B5F0E">
        <w:rPr>
          <w:rFonts w:cstheme="minorHAnsi"/>
        </w:rPr>
        <w:t xml:space="preserve"> 2.0 mora biti v 3D modelu stavbe, ki je razdeljena na več delov (</w:t>
      </w:r>
      <w:proofErr w:type="spellStart"/>
      <w:r w:rsidRPr="009B5F0E">
        <w:rPr>
          <w:rFonts w:cstheme="minorHAnsi"/>
        </w:rPr>
        <w:t>BuildingPart</w:t>
      </w:r>
      <w:proofErr w:type="spellEnd"/>
      <w:r w:rsidRPr="009B5F0E">
        <w:rPr>
          <w:rFonts w:cstheme="minorHAnsi"/>
        </w:rPr>
        <w:t>), vsak del stavbe (</w:t>
      </w:r>
      <w:proofErr w:type="spellStart"/>
      <w:r w:rsidRPr="009B5F0E">
        <w:rPr>
          <w:rFonts w:cstheme="minorHAnsi"/>
        </w:rPr>
        <w:t>BuildingPart</w:t>
      </w:r>
      <w:proofErr w:type="spellEnd"/>
      <w:r w:rsidRPr="009B5F0E">
        <w:rPr>
          <w:rFonts w:cstheme="minorHAnsi"/>
        </w:rPr>
        <w:t>) modeliran kot 3D volumski objekt in mejne ploskve, stavba pa je definirana s hierarhičnim združevanjem delov v višje enote (Building), ki jim je mogoče pripisati skupne lastnosti in s tem določiti obseg stavbe kot celote.</w:t>
      </w:r>
    </w:p>
    <w:p w14:paraId="40BE789B" w14:textId="15B94A3F" w:rsidR="004C3F79" w:rsidRPr="009B5F0E" w:rsidRDefault="004C3F79" w:rsidP="004C3F79">
      <w:pPr>
        <w:pStyle w:val="Odstavekseznama"/>
        <w:numPr>
          <w:ilvl w:val="0"/>
          <w:numId w:val="29"/>
        </w:numPr>
        <w:spacing w:after="0" w:line="240" w:lineRule="auto"/>
        <w:contextualSpacing w:val="0"/>
        <w:jc w:val="left"/>
        <w:rPr>
          <w:rFonts w:cstheme="minorHAnsi"/>
          <w:i/>
          <w:iCs/>
          <w:szCs w:val="24"/>
        </w:rPr>
      </w:pPr>
      <w:r w:rsidRPr="009B5F0E">
        <w:rPr>
          <w:rFonts w:cstheme="minorHAnsi"/>
          <w:i/>
          <w:iCs/>
          <w:szCs w:val="24"/>
        </w:rPr>
        <w:t>presek stavbe s terenom</w:t>
      </w:r>
      <w:r w:rsidR="00A6256B" w:rsidRPr="009B5F0E">
        <w:rPr>
          <w:rFonts w:cstheme="minorHAnsi"/>
          <w:i/>
          <w:iCs/>
          <w:szCs w:val="24"/>
        </w:rPr>
        <w:t>:</w:t>
      </w:r>
    </w:p>
    <w:p w14:paraId="6625978A" w14:textId="17F1AB55" w:rsidR="004C3F79" w:rsidRPr="005706F7" w:rsidRDefault="004C3F79" w:rsidP="004C3F79">
      <w:pPr>
        <w:ind w:left="360"/>
        <w:rPr>
          <w:rFonts w:cstheme="minorHAnsi"/>
        </w:rPr>
      </w:pPr>
      <w:r w:rsidRPr="009B5F0E">
        <w:rPr>
          <w:rFonts w:cstheme="minorHAnsi"/>
        </w:rPr>
        <w:t>Talna ploskev (</w:t>
      </w:r>
      <w:proofErr w:type="spellStart"/>
      <w:r w:rsidRPr="009B5F0E">
        <w:rPr>
          <w:rFonts w:cstheme="minorHAnsi"/>
        </w:rPr>
        <w:t>GroundSurface</w:t>
      </w:r>
      <w:proofErr w:type="spellEnd"/>
      <w:r w:rsidRPr="009B5F0E">
        <w:rPr>
          <w:rFonts w:cstheme="minorHAnsi"/>
        </w:rPr>
        <w:t xml:space="preserve">) se modelira na višini terena (izračun iz CLSS DMR na območju tlorisa (Z_TEM minimalna nadmorska višina). </w:t>
      </w:r>
      <w:r w:rsidRPr="005706F7">
        <w:rPr>
          <w:rFonts w:cstheme="minorHAnsi"/>
        </w:rPr>
        <w:t xml:space="preserve">Pri členjenih stavbah se </w:t>
      </w:r>
      <w:proofErr w:type="spellStart"/>
      <w:r w:rsidRPr="005706F7">
        <w:rPr>
          <w:rFonts w:cstheme="minorHAnsi"/>
        </w:rPr>
        <w:t>GroundSurface</w:t>
      </w:r>
      <w:proofErr w:type="spellEnd"/>
      <w:r w:rsidRPr="005706F7">
        <w:rPr>
          <w:rFonts w:cstheme="minorHAnsi"/>
        </w:rPr>
        <w:t xml:space="preserve"> modelira</w:t>
      </w:r>
      <w:r w:rsidR="009C53C2" w:rsidRPr="005706F7">
        <w:rPr>
          <w:rFonts w:cstheme="minorHAnsi"/>
        </w:rPr>
        <w:t xml:space="preserve"> na različnih nadmorskih višinah (z namenom optimizacije ročnega dela). (Pravilno bi bilo, da se modelira</w:t>
      </w:r>
      <w:r w:rsidRPr="005706F7">
        <w:rPr>
          <w:rFonts w:cstheme="minorHAnsi"/>
        </w:rPr>
        <w:t xml:space="preserve"> na enako nadmorsko višino, če so razlike nadmorskih višin posameznih delov do 1m. Uporabi se najmanjša Z_TEM med deli (</w:t>
      </w:r>
      <w:proofErr w:type="spellStart"/>
      <w:r w:rsidRPr="005706F7">
        <w:rPr>
          <w:rFonts w:cstheme="minorHAnsi"/>
        </w:rPr>
        <w:t>BuildingPart</w:t>
      </w:r>
      <w:proofErr w:type="spellEnd"/>
      <w:r w:rsidRPr="005706F7">
        <w:rPr>
          <w:rFonts w:cstheme="minorHAnsi"/>
        </w:rPr>
        <w:t>).</w:t>
      </w:r>
      <w:r w:rsidR="009C53C2" w:rsidRPr="005706F7">
        <w:rPr>
          <w:rFonts w:cstheme="minorHAnsi"/>
        </w:rPr>
        <w:t>)</w:t>
      </w:r>
    </w:p>
    <w:p w14:paraId="63BF2094" w14:textId="42C113E2" w:rsidR="004C3F79" w:rsidRPr="009B5F0E" w:rsidRDefault="004C3F79" w:rsidP="004C3F79">
      <w:pPr>
        <w:pStyle w:val="Odstavekseznama"/>
        <w:numPr>
          <w:ilvl w:val="0"/>
          <w:numId w:val="29"/>
        </w:numPr>
        <w:spacing w:after="0" w:line="240" w:lineRule="auto"/>
        <w:contextualSpacing w:val="0"/>
        <w:jc w:val="left"/>
        <w:rPr>
          <w:rFonts w:cstheme="minorHAnsi"/>
          <w:i/>
          <w:iCs/>
          <w:szCs w:val="24"/>
        </w:rPr>
      </w:pPr>
      <w:r w:rsidRPr="009B5F0E">
        <w:rPr>
          <w:rFonts w:cstheme="minorHAnsi"/>
          <w:i/>
          <w:iCs/>
          <w:szCs w:val="24"/>
        </w:rPr>
        <w:t>kozolci</w:t>
      </w:r>
      <w:r w:rsidR="00554037" w:rsidRPr="009B5F0E">
        <w:rPr>
          <w:rFonts w:cstheme="minorHAnsi"/>
          <w:i/>
          <w:iCs/>
          <w:szCs w:val="24"/>
        </w:rPr>
        <w:t>:</w:t>
      </w:r>
    </w:p>
    <w:p w14:paraId="3651C940" w14:textId="77777777" w:rsidR="004C3F79" w:rsidRPr="009B5F0E" w:rsidRDefault="004C3F79" w:rsidP="004C3F79">
      <w:pPr>
        <w:pStyle w:val="Odstavekseznama"/>
        <w:spacing w:after="0" w:line="240" w:lineRule="auto"/>
        <w:ind w:left="360"/>
        <w:rPr>
          <w:rFonts w:cstheme="minorHAnsi"/>
          <w:szCs w:val="24"/>
        </w:rPr>
      </w:pPr>
      <w:r w:rsidRPr="009B5F0E">
        <w:rPr>
          <w:rFonts w:cstheme="minorHAnsi"/>
          <w:szCs w:val="24"/>
        </w:rPr>
        <w:t>Na osnovi posredovanega vira za kozolce (stavbe in druge zgradbe v DTM) se ročno izloči enojne kozolce (</w:t>
      </w:r>
      <w:proofErr w:type="spellStart"/>
      <w:r w:rsidRPr="009B5F0E">
        <w:rPr>
          <w:rFonts w:cstheme="minorHAnsi"/>
          <w:szCs w:val="24"/>
        </w:rPr>
        <w:t>latvenike</w:t>
      </w:r>
      <w:proofErr w:type="spellEnd"/>
      <w:r w:rsidRPr="009B5F0E">
        <w:rPr>
          <w:rFonts w:cstheme="minorHAnsi"/>
          <w:szCs w:val="24"/>
        </w:rPr>
        <w:t xml:space="preserve">), ki jih avtomatizirane procedure </w:t>
      </w:r>
      <w:proofErr w:type="spellStart"/>
      <w:r w:rsidRPr="009B5F0E">
        <w:rPr>
          <w:rFonts w:cstheme="minorHAnsi"/>
          <w:szCs w:val="24"/>
        </w:rPr>
        <w:t>izvrednotijo</w:t>
      </w:r>
      <w:proofErr w:type="spellEnd"/>
      <w:r w:rsidRPr="009B5F0E">
        <w:rPr>
          <w:rFonts w:cstheme="minorHAnsi"/>
          <w:szCs w:val="24"/>
        </w:rPr>
        <w:t xml:space="preserve"> kot poligon stavbe.</w:t>
      </w:r>
    </w:p>
    <w:p w14:paraId="7AA25CE9" w14:textId="77777777" w:rsidR="004C3F79" w:rsidRPr="009B5F0E" w:rsidRDefault="004C3F79" w:rsidP="004C3F79">
      <w:pPr>
        <w:pStyle w:val="Odstavekseznama"/>
        <w:spacing w:after="0" w:line="240" w:lineRule="auto"/>
        <w:ind w:left="360"/>
        <w:rPr>
          <w:rFonts w:cstheme="minorHAnsi"/>
          <w:szCs w:val="24"/>
        </w:rPr>
      </w:pPr>
    </w:p>
    <w:p w14:paraId="41D34D7B" w14:textId="04249AAC" w:rsidR="004C3F79" w:rsidRPr="009B5F0E" w:rsidRDefault="004C3F79" w:rsidP="004C3F79">
      <w:pPr>
        <w:pStyle w:val="Odstavekseznama"/>
        <w:numPr>
          <w:ilvl w:val="0"/>
          <w:numId w:val="29"/>
        </w:numPr>
        <w:spacing w:after="0" w:line="240" w:lineRule="auto"/>
        <w:contextualSpacing w:val="0"/>
        <w:jc w:val="left"/>
        <w:rPr>
          <w:rFonts w:cstheme="minorHAnsi"/>
          <w:b/>
          <w:bCs/>
        </w:rPr>
      </w:pPr>
      <w:r w:rsidRPr="009B5F0E">
        <w:rPr>
          <w:rFonts w:cstheme="minorHAnsi"/>
          <w:i/>
          <w:iCs/>
          <w:szCs w:val="24"/>
        </w:rPr>
        <w:t>poligoni KN/DTM brez poligona CLSS</w:t>
      </w:r>
      <w:r w:rsidR="00554037" w:rsidRPr="009B5F0E">
        <w:rPr>
          <w:rFonts w:cstheme="minorHAnsi"/>
          <w:i/>
          <w:iCs/>
          <w:szCs w:val="24"/>
        </w:rPr>
        <w:t>:</w:t>
      </w:r>
    </w:p>
    <w:p w14:paraId="625044D1" w14:textId="77777777" w:rsidR="004C3F79" w:rsidRPr="009B5F0E" w:rsidRDefault="004C3F79" w:rsidP="004C3F79">
      <w:pPr>
        <w:pStyle w:val="Odstavekseznama"/>
        <w:spacing w:after="0" w:line="240" w:lineRule="auto"/>
        <w:ind w:left="360"/>
        <w:rPr>
          <w:rFonts w:cstheme="minorHAnsi"/>
          <w:szCs w:val="24"/>
        </w:rPr>
      </w:pPr>
      <w:r w:rsidRPr="009B5F0E">
        <w:rPr>
          <w:rFonts w:cstheme="minorHAnsi"/>
          <w:szCs w:val="24"/>
        </w:rPr>
        <w:t xml:space="preserve">Poligone stavb DTM/KN, ki jih avtomatizirane procedure ne zaznajo kot stavbe (ruševine, vkopani objekti, porušeni objekti, manjši objekti (lahko pod vegetacijo)) in so po ročnem pregledu potrjeni, kot relevantni in še vedno prisotni v prostoru, se vključi v sloj poligonov stavb CLSS. Uredi se stik z ostalimi objekti v sloju in ohranijo atribute višin iz DTM. Določen imajo drug vir (DTM), 3D model ni </w:t>
      </w:r>
      <w:proofErr w:type="spellStart"/>
      <w:r w:rsidRPr="009B5F0E">
        <w:rPr>
          <w:rFonts w:cstheme="minorHAnsi"/>
          <w:szCs w:val="24"/>
        </w:rPr>
        <w:t>LoD</w:t>
      </w:r>
      <w:proofErr w:type="spellEnd"/>
      <w:r w:rsidRPr="009B5F0E">
        <w:rPr>
          <w:rFonts w:cstheme="minorHAnsi"/>
          <w:szCs w:val="24"/>
        </w:rPr>
        <w:t xml:space="preserve"> 2.2 ampak </w:t>
      </w:r>
      <w:proofErr w:type="spellStart"/>
      <w:r w:rsidRPr="009B5F0E">
        <w:rPr>
          <w:rFonts w:cstheme="minorHAnsi"/>
          <w:szCs w:val="24"/>
        </w:rPr>
        <w:t>LoD</w:t>
      </w:r>
      <w:proofErr w:type="spellEnd"/>
      <w:r w:rsidRPr="009B5F0E">
        <w:rPr>
          <w:rFonts w:cstheme="minorHAnsi"/>
          <w:szCs w:val="24"/>
        </w:rPr>
        <w:t xml:space="preserve"> 1.3, ker ni mogoče avtomatizirano določiti karakterističnih linij strehe 3D, uporabi se višine iz DTM.</w:t>
      </w:r>
    </w:p>
    <w:p w14:paraId="196439FD" w14:textId="77777777" w:rsidR="004C3F79" w:rsidRPr="009B5F0E" w:rsidRDefault="004C3F79" w:rsidP="004C3F79">
      <w:pPr>
        <w:rPr>
          <w:rFonts w:cstheme="minorHAnsi"/>
          <w:bCs/>
        </w:rPr>
      </w:pPr>
    </w:p>
    <w:p w14:paraId="0E9E40C6" w14:textId="18934B89" w:rsidR="004C3F79" w:rsidRPr="009B5F0E" w:rsidRDefault="004C3F79" w:rsidP="001C3B00">
      <w:pPr>
        <w:pStyle w:val="TD2"/>
      </w:pPr>
      <w:r w:rsidRPr="009B5F0E">
        <w:lastRenderedPageBreak/>
        <w:t>Metodološke zahteve</w:t>
      </w:r>
    </w:p>
    <w:p w14:paraId="740C233E" w14:textId="77777777" w:rsidR="004C3F79" w:rsidRPr="009B5F0E" w:rsidRDefault="004C3F79" w:rsidP="004C3F79">
      <w:pPr>
        <w:rPr>
          <w:rFonts w:cstheme="minorHAnsi"/>
        </w:rPr>
      </w:pPr>
      <w:r w:rsidRPr="009B5F0E">
        <w:rPr>
          <w:rFonts w:cstheme="minorHAnsi"/>
        </w:rPr>
        <w:t xml:space="preserve">Izvajalec v svoji produkcijski liniji zagotovi kombinirano analizo klasificiranega oblaka točk in popolnega ortofota, pri čemer uporabi metode geometrijske analize in strojnega učenja v (vsaj) naslednjem obsegu: </w:t>
      </w:r>
    </w:p>
    <w:p w14:paraId="10B1016E" w14:textId="77777777" w:rsidR="004C3F79" w:rsidRPr="009B5F0E" w:rsidRDefault="004C3F79" w:rsidP="004C3F79">
      <w:pPr>
        <w:pStyle w:val="Odstavekseznama"/>
        <w:numPr>
          <w:ilvl w:val="0"/>
          <w:numId w:val="29"/>
        </w:numPr>
        <w:spacing w:after="0" w:line="240" w:lineRule="auto"/>
        <w:contextualSpacing w:val="0"/>
        <w:jc w:val="left"/>
        <w:rPr>
          <w:rFonts w:cstheme="minorHAnsi"/>
          <w:szCs w:val="24"/>
        </w:rPr>
      </w:pPr>
      <w:r w:rsidRPr="009B5F0E">
        <w:rPr>
          <w:rFonts w:cstheme="minorHAnsi"/>
          <w:szCs w:val="24"/>
        </w:rPr>
        <w:t>filtriranje in dodatna klasifikacija lidarskega oblaka točk (na podlagi strojnega učenja), kjer se identificira točke, ki pripadajo strešnim ploskvam,</w:t>
      </w:r>
    </w:p>
    <w:p w14:paraId="71908ED5" w14:textId="77777777" w:rsidR="004C3F79" w:rsidRPr="009B5F0E" w:rsidRDefault="004C3F79" w:rsidP="004C3F79">
      <w:pPr>
        <w:pStyle w:val="Odstavekseznama"/>
        <w:numPr>
          <w:ilvl w:val="0"/>
          <w:numId w:val="29"/>
        </w:numPr>
        <w:spacing w:after="0" w:line="240" w:lineRule="auto"/>
        <w:contextualSpacing w:val="0"/>
        <w:jc w:val="left"/>
        <w:rPr>
          <w:rFonts w:cstheme="minorHAnsi"/>
          <w:szCs w:val="24"/>
        </w:rPr>
      </w:pPr>
      <w:r w:rsidRPr="009B5F0E">
        <w:rPr>
          <w:rFonts w:cstheme="minorHAnsi"/>
          <w:szCs w:val="24"/>
        </w:rPr>
        <w:t>višinska analiza oblaka točk za segmentacijo strešnih ploskev, pri čemer se upoštevajo skoki v višini, ki kažejo na spremembe v strešni strukturi,</w:t>
      </w:r>
    </w:p>
    <w:p w14:paraId="51C47238" w14:textId="77777777" w:rsidR="004C3F79" w:rsidRPr="009B5F0E" w:rsidRDefault="004C3F79" w:rsidP="004C3F79">
      <w:pPr>
        <w:pStyle w:val="Odstavekseznama"/>
        <w:numPr>
          <w:ilvl w:val="0"/>
          <w:numId w:val="29"/>
        </w:numPr>
        <w:spacing w:after="0" w:line="240" w:lineRule="auto"/>
        <w:contextualSpacing w:val="0"/>
        <w:jc w:val="left"/>
        <w:rPr>
          <w:rFonts w:cstheme="minorHAnsi"/>
          <w:szCs w:val="24"/>
        </w:rPr>
      </w:pPr>
      <w:r w:rsidRPr="009B5F0E">
        <w:rPr>
          <w:rFonts w:cstheme="minorHAnsi"/>
          <w:szCs w:val="24"/>
        </w:rPr>
        <w:t xml:space="preserve">prepoznavanje obrisov streh in členitev kompleksnih struktur na podlagi barvnih, </w:t>
      </w:r>
      <w:proofErr w:type="spellStart"/>
      <w:r w:rsidRPr="009B5F0E">
        <w:rPr>
          <w:rFonts w:cstheme="minorHAnsi"/>
          <w:szCs w:val="24"/>
        </w:rPr>
        <w:t>teksturnih</w:t>
      </w:r>
      <w:proofErr w:type="spellEnd"/>
      <w:r w:rsidRPr="009B5F0E">
        <w:rPr>
          <w:rFonts w:cstheme="minorHAnsi"/>
          <w:szCs w:val="24"/>
        </w:rPr>
        <w:t xml:space="preserve"> in spektralnih značilnosti z uporabo strojnega učenja na popolnem </w:t>
      </w:r>
      <w:proofErr w:type="spellStart"/>
      <w:r w:rsidRPr="009B5F0E">
        <w:rPr>
          <w:rFonts w:cstheme="minorHAnsi"/>
          <w:szCs w:val="24"/>
        </w:rPr>
        <w:t>ortofotu</w:t>
      </w:r>
      <w:proofErr w:type="spellEnd"/>
      <w:r w:rsidRPr="009B5F0E">
        <w:rPr>
          <w:rFonts w:cstheme="minorHAnsi"/>
          <w:szCs w:val="24"/>
        </w:rPr>
        <w:t>.</w:t>
      </w:r>
    </w:p>
    <w:p w14:paraId="70F7F8AE" w14:textId="77777777" w:rsidR="004C3F79" w:rsidRPr="009B5F0E" w:rsidRDefault="004C3F79" w:rsidP="004C3F79">
      <w:pPr>
        <w:rPr>
          <w:rFonts w:cstheme="minorHAnsi"/>
          <w:bCs/>
        </w:rPr>
      </w:pPr>
    </w:p>
    <w:p w14:paraId="4DFF6D9D" w14:textId="6AD8D235" w:rsidR="004C3F79" w:rsidRPr="009B5F0E" w:rsidRDefault="004C3F79" w:rsidP="001C3B00">
      <w:pPr>
        <w:pStyle w:val="TD2"/>
      </w:pPr>
      <w:r w:rsidRPr="009B5F0E">
        <w:t>Načela izračuna vsebinskih atributov 2,5D poligonov in 3D modelov stavb iz podatkov CLSS</w:t>
      </w:r>
    </w:p>
    <w:p w14:paraId="6A6BE453" w14:textId="77777777" w:rsidR="004C3F79" w:rsidRPr="009B5F0E" w:rsidRDefault="004C3F79" w:rsidP="004C3F79">
      <w:pPr>
        <w:pStyle w:val="TD3"/>
      </w:pPr>
      <w:bookmarkStart w:id="8" w:name="_Toc190930656"/>
      <w:r w:rsidRPr="009B5F0E">
        <w:t>Karakteristične višine stavb</w:t>
      </w:r>
      <w:bookmarkEnd w:id="8"/>
    </w:p>
    <w:p w14:paraId="4823258F" w14:textId="77777777" w:rsidR="004C3F79" w:rsidRPr="009B5F0E" w:rsidRDefault="004C3F79" w:rsidP="004C3F79">
      <w:pPr>
        <w:rPr>
          <w:rFonts w:cstheme="minorHAnsi"/>
        </w:rPr>
      </w:pPr>
      <w:r w:rsidRPr="009B5F0E">
        <w:rPr>
          <w:rFonts w:cstheme="minorHAnsi"/>
        </w:rPr>
        <w:t>Za vsak poligon stavbe in dela stavbe se izračunajo štiri nadmorske višine:</w:t>
      </w:r>
    </w:p>
    <w:p w14:paraId="0764BDE3" w14:textId="29D4552B" w:rsidR="004C3F79" w:rsidRPr="009B5F0E" w:rsidRDefault="004C3F79" w:rsidP="004C3F79">
      <w:pPr>
        <w:ind w:firstLine="720"/>
        <w:rPr>
          <w:rFonts w:cstheme="minorHAnsi"/>
        </w:rPr>
      </w:pPr>
      <w:r w:rsidRPr="009B5F0E">
        <w:rPr>
          <w:rFonts w:cstheme="minorHAnsi"/>
          <w:b/>
          <w:bCs/>
        </w:rPr>
        <w:t xml:space="preserve">Z_MAX </w:t>
      </w:r>
      <w:r w:rsidRPr="009B5F0E">
        <w:rPr>
          <w:rFonts w:cstheme="minorHAnsi"/>
        </w:rPr>
        <w:t xml:space="preserve">- </w:t>
      </w:r>
      <w:r w:rsidRPr="009B5F0E">
        <w:rPr>
          <w:rFonts w:cstheme="minorHAnsi"/>
          <w:bCs/>
          <w:noProof/>
        </w:rPr>
        <w:t>najv</w:t>
      </w:r>
      <w:r w:rsidR="0073600F" w:rsidRPr="009B5F0E">
        <w:rPr>
          <w:rFonts w:cstheme="minorHAnsi"/>
          <w:bCs/>
          <w:noProof/>
        </w:rPr>
        <w:t>ečja</w:t>
      </w:r>
      <w:r w:rsidRPr="009B5F0E">
        <w:rPr>
          <w:rFonts w:cstheme="minorHAnsi"/>
          <w:bCs/>
          <w:noProof/>
        </w:rPr>
        <w:t xml:space="preserve"> nadmorska višina stavbe</w:t>
      </w:r>
    </w:p>
    <w:p w14:paraId="3ED56643" w14:textId="77777777" w:rsidR="004C3F79" w:rsidRPr="009B5F0E" w:rsidRDefault="004C3F79" w:rsidP="004C3F79">
      <w:pPr>
        <w:ind w:firstLine="720"/>
        <w:rPr>
          <w:rFonts w:cstheme="minorHAnsi"/>
        </w:rPr>
      </w:pPr>
      <w:r w:rsidRPr="009B5F0E">
        <w:rPr>
          <w:rFonts w:cstheme="minorHAnsi"/>
          <w:b/>
          <w:bCs/>
        </w:rPr>
        <w:t xml:space="preserve">Z_SLEM </w:t>
      </w:r>
      <w:r w:rsidRPr="009B5F0E">
        <w:rPr>
          <w:rFonts w:cstheme="minorHAnsi"/>
        </w:rPr>
        <w:t>- nadmorska višina slemena stavbe</w:t>
      </w:r>
    </w:p>
    <w:p w14:paraId="1BC0E60B" w14:textId="77777777" w:rsidR="004C3F79" w:rsidRPr="009B5F0E" w:rsidRDefault="004C3F79" w:rsidP="004C3F79">
      <w:pPr>
        <w:ind w:firstLine="720"/>
        <w:rPr>
          <w:rFonts w:cstheme="minorHAnsi"/>
        </w:rPr>
      </w:pPr>
      <w:r w:rsidRPr="009B5F0E">
        <w:rPr>
          <w:rFonts w:cstheme="minorHAnsi"/>
          <w:b/>
          <w:bCs/>
        </w:rPr>
        <w:t xml:space="preserve">Z_KAP </w:t>
      </w:r>
      <w:r w:rsidRPr="009B5F0E">
        <w:rPr>
          <w:rFonts w:cstheme="minorHAnsi"/>
        </w:rPr>
        <w:t>- nadmorska višina kapi stavbe</w:t>
      </w:r>
    </w:p>
    <w:p w14:paraId="5245F555" w14:textId="77777777" w:rsidR="004C3F79" w:rsidRPr="009B5F0E" w:rsidRDefault="004C3F79" w:rsidP="004C3F79">
      <w:pPr>
        <w:ind w:firstLine="720"/>
        <w:rPr>
          <w:rFonts w:cstheme="minorHAnsi"/>
        </w:rPr>
      </w:pPr>
      <w:r w:rsidRPr="009B5F0E">
        <w:rPr>
          <w:rFonts w:cstheme="minorHAnsi"/>
          <w:b/>
          <w:bCs/>
        </w:rPr>
        <w:t xml:space="preserve">Z_TEM </w:t>
      </w:r>
      <w:r w:rsidRPr="009B5F0E">
        <w:rPr>
          <w:rFonts w:cstheme="minorHAnsi"/>
        </w:rPr>
        <w:t>- nadmorska višina temelja stavbe</w:t>
      </w:r>
    </w:p>
    <w:p w14:paraId="60E1A6B4" w14:textId="77777777" w:rsidR="004C3F79" w:rsidRPr="009B5F0E" w:rsidRDefault="004C3F79" w:rsidP="004C3F79">
      <w:pPr>
        <w:rPr>
          <w:rFonts w:cstheme="minorHAnsi"/>
        </w:rPr>
      </w:pPr>
    </w:p>
    <w:p w14:paraId="4BC525A6" w14:textId="103CCC1D" w:rsidR="004C3F79" w:rsidRPr="009B5F0E" w:rsidRDefault="004C3F79" w:rsidP="004C3F79">
      <w:pPr>
        <w:rPr>
          <w:rFonts w:cstheme="minorHAnsi"/>
          <w:b/>
          <w:bCs/>
        </w:rPr>
      </w:pPr>
      <w:r w:rsidRPr="009B5F0E">
        <w:rPr>
          <w:rFonts w:cstheme="minorHAnsi"/>
          <w:b/>
          <w:bCs/>
        </w:rPr>
        <w:t>Z_MAX : N</w:t>
      </w:r>
      <w:r w:rsidRPr="009B5F0E">
        <w:rPr>
          <w:rFonts w:cstheme="minorHAnsi"/>
          <w:b/>
          <w:bCs/>
          <w:noProof/>
        </w:rPr>
        <w:t>admorska višina najvišjega dela konstrukcije stavbe (vključeni so tudi dimniki)</w:t>
      </w:r>
    </w:p>
    <w:p w14:paraId="65423E79" w14:textId="4C8C758B" w:rsidR="004C3F79" w:rsidRPr="009B5F0E" w:rsidRDefault="004C3F79" w:rsidP="004C3F79">
      <w:pPr>
        <w:rPr>
          <w:rFonts w:cstheme="minorHAnsi"/>
        </w:rPr>
      </w:pPr>
      <w:r w:rsidRPr="009B5F0E">
        <w:rPr>
          <w:rFonts w:cstheme="minorHAnsi"/>
        </w:rPr>
        <w:t>Izračun iz dodatno klasificiranega GKOT CLSS (samo točke objektov na strehi). Če objekt na strehi ni višj</w:t>
      </w:r>
      <w:r w:rsidR="004A4A5E" w:rsidRPr="009B5F0E">
        <w:rPr>
          <w:rFonts w:cstheme="minorHAnsi"/>
        </w:rPr>
        <w:t>i</w:t>
      </w:r>
      <w:r w:rsidRPr="009B5F0E">
        <w:rPr>
          <w:rFonts w:cstheme="minorHAnsi"/>
        </w:rPr>
        <w:t xml:space="preserve"> od višine slemena, se prevzame vrednost Z_SLEM.</w:t>
      </w:r>
    </w:p>
    <w:p w14:paraId="39639ABF" w14:textId="77777777" w:rsidR="004C3F79" w:rsidRPr="009B5F0E" w:rsidRDefault="004C3F79" w:rsidP="009B5F0E">
      <w:pPr>
        <w:spacing w:after="0"/>
        <w:rPr>
          <w:rFonts w:cstheme="minorHAnsi"/>
          <w:b/>
          <w:bCs/>
        </w:rPr>
      </w:pPr>
    </w:p>
    <w:p w14:paraId="3D3475B7" w14:textId="43863F72" w:rsidR="004C3F79" w:rsidRPr="009B5F0E" w:rsidRDefault="004C3F79" w:rsidP="004C3F79">
      <w:pPr>
        <w:rPr>
          <w:rFonts w:cstheme="minorHAnsi"/>
        </w:rPr>
      </w:pPr>
      <w:r w:rsidRPr="009B5F0E">
        <w:rPr>
          <w:rFonts w:cstheme="minorHAnsi"/>
          <w:b/>
          <w:bCs/>
        </w:rPr>
        <w:t xml:space="preserve">Z_SLEM: </w:t>
      </w:r>
      <w:r w:rsidRPr="009B5F0E">
        <w:rPr>
          <w:rFonts w:cstheme="minorHAnsi"/>
        </w:rPr>
        <w:t>Nadmorska višina slemena strehe stavbe/dela stavbe</w:t>
      </w:r>
    </w:p>
    <w:p w14:paraId="07EE781C" w14:textId="0463A7EB" w:rsidR="004C3F79" w:rsidRPr="009B5F0E" w:rsidRDefault="004C3F79" w:rsidP="004C3F79">
      <w:pPr>
        <w:rPr>
          <w:rFonts w:cstheme="minorHAnsi"/>
        </w:rPr>
      </w:pPr>
      <w:r w:rsidRPr="009B5F0E">
        <w:rPr>
          <w:rFonts w:cstheme="minorHAnsi"/>
        </w:rPr>
        <w:t xml:space="preserve">Izračun iz dodatno klasificiranega GKOT CLSS (samo točke strehe). Uporabi se točke v </w:t>
      </w:r>
      <w:proofErr w:type="spellStart"/>
      <w:r w:rsidRPr="009B5F0E">
        <w:rPr>
          <w:rFonts w:cstheme="minorHAnsi"/>
        </w:rPr>
        <w:t>lidarskem</w:t>
      </w:r>
      <w:proofErr w:type="spellEnd"/>
      <w:r w:rsidRPr="009B5F0E">
        <w:rPr>
          <w:rFonts w:cstheme="minorHAnsi"/>
        </w:rPr>
        <w:t xml:space="preserve"> oblaku, ki ležijo znotraj poligona tlorisa stavbe, </w:t>
      </w:r>
      <w:r w:rsidR="007915DA" w:rsidRPr="009B5F0E">
        <w:rPr>
          <w:rFonts w:cstheme="minorHAnsi"/>
        </w:rPr>
        <w:t>izdelanega</w:t>
      </w:r>
      <w:r w:rsidRPr="009B5F0E">
        <w:rPr>
          <w:rFonts w:cstheme="minorHAnsi"/>
        </w:rPr>
        <w:t xml:space="preserve"> iz CLSS. Uporabi se notranji </w:t>
      </w:r>
      <w:proofErr w:type="spellStart"/>
      <w:r w:rsidRPr="009B5F0E">
        <w:rPr>
          <w:rFonts w:cstheme="minorHAnsi"/>
        </w:rPr>
        <w:t>buffer</w:t>
      </w:r>
      <w:proofErr w:type="spellEnd"/>
      <w:r w:rsidRPr="009B5F0E">
        <w:rPr>
          <w:rFonts w:cstheme="minorHAnsi"/>
        </w:rPr>
        <w:t xml:space="preserve"> tlorisa. Izračuna se </w:t>
      </w:r>
      <w:r w:rsidRPr="009B5F0E">
        <w:rPr>
          <w:rFonts w:cstheme="minorHAnsi"/>
          <w:b/>
          <w:bCs/>
        </w:rPr>
        <w:t>največja</w:t>
      </w:r>
      <w:r w:rsidRPr="009B5F0E">
        <w:rPr>
          <w:rFonts w:cstheme="minorHAnsi"/>
        </w:rPr>
        <w:t xml:space="preserve"> nadmorska višina točk znotraj poligona. Za odstranitev grobih odstopanj (npr. točka klasificirana kot streha, po višini pa na dimniku, anteni), se za izračun </w:t>
      </w:r>
      <w:r w:rsidRPr="009B5F0E">
        <w:rPr>
          <w:rFonts w:cstheme="minorHAnsi"/>
          <w:b/>
          <w:bCs/>
        </w:rPr>
        <w:t>največje</w:t>
      </w:r>
      <w:r w:rsidRPr="009B5F0E">
        <w:rPr>
          <w:rFonts w:cstheme="minorHAnsi"/>
        </w:rPr>
        <w:t xml:space="preserve"> nadmorske višine uporabi 98. </w:t>
      </w:r>
      <w:proofErr w:type="spellStart"/>
      <w:r w:rsidRPr="009B5F0E">
        <w:rPr>
          <w:rFonts w:cstheme="minorHAnsi"/>
        </w:rPr>
        <w:t>percentil</w:t>
      </w:r>
      <w:proofErr w:type="spellEnd"/>
      <w:r w:rsidRPr="009B5F0E">
        <w:rPr>
          <w:rFonts w:cstheme="minorHAnsi"/>
        </w:rPr>
        <w:t xml:space="preserve"> nadmorskih višin točk znotraj poligona.</w:t>
      </w:r>
    </w:p>
    <w:p w14:paraId="6282801E" w14:textId="77777777" w:rsidR="004C3F79" w:rsidRPr="009B5F0E" w:rsidRDefault="004C3F79" w:rsidP="004C3F79">
      <w:pPr>
        <w:rPr>
          <w:rFonts w:cstheme="minorHAnsi"/>
        </w:rPr>
      </w:pPr>
      <w:r w:rsidRPr="009B5F0E">
        <w:rPr>
          <w:rFonts w:cstheme="minorHAnsi"/>
        </w:rPr>
        <w:t>Kadar ima streha več slemen, se za vrednost atributa Z_SLEM uporabi nadmorska višina najvišjega slemena.</w:t>
      </w:r>
    </w:p>
    <w:p w14:paraId="4379F6B5" w14:textId="77777777" w:rsidR="004C3F79" w:rsidRPr="009B5F0E" w:rsidRDefault="004C3F79" w:rsidP="004C3F79">
      <w:pPr>
        <w:rPr>
          <w:rFonts w:cstheme="minorHAnsi"/>
        </w:rPr>
      </w:pPr>
      <w:r w:rsidRPr="009B5F0E">
        <w:rPr>
          <w:rFonts w:cstheme="minorHAnsi"/>
        </w:rPr>
        <w:t>Kadar sleme stavbe nima enotne nadmorske višine, se za vrednost atributa Z_SLEM uporabi nadmorska višina najvišjega dela slemena.</w:t>
      </w:r>
    </w:p>
    <w:p w14:paraId="798BB688" w14:textId="77777777" w:rsidR="004C3F79" w:rsidRPr="009B5F0E" w:rsidRDefault="004C3F79" w:rsidP="004C3F79">
      <w:pPr>
        <w:rPr>
          <w:rFonts w:cstheme="minorHAnsi"/>
        </w:rPr>
      </w:pPr>
      <w:r w:rsidRPr="009B5F0E">
        <w:rPr>
          <w:rFonts w:cstheme="minorHAnsi"/>
        </w:rPr>
        <w:t>Pri ravnih strehah je Z_KAP = Z_SLEM. Uporabi se nadmorska višina slemena.</w:t>
      </w:r>
    </w:p>
    <w:p w14:paraId="7FE67065" w14:textId="77777777" w:rsidR="004C3F79" w:rsidRPr="009B5F0E" w:rsidRDefault="004C3F79" w:rsidP="004C3F79">
      <w:pPr>
        <w:rPr>
          <w:rFonts w:cstheme="minorHAnsi"/>
        </w:rPr>
      </w:pPr>
      <w:r w:rsidRPr="009B5F0E">
        <w:rPr>
          <w:rFonts w:cstheme="minorHAnsi"/>
        </w:rPr>
        <w:lastRenderedPageBreak/>
        <w:t xml:space="preserve">Za ravno streho se štejejo strehe, kjer je višinska razlika med Z_SLEM in Z_KAP, izračunana po zgornjih pravilih, manj kot </w:t>
      </w:r>
      <w:r w:rsidRPr="009B5F0E">
        <w:rPr>
          <w:rFonts w:cstheme="minorHAnsi"/>
          <w:b/>
          <w:bCs/>
        </w:rPr>
        <w:t>0,5 m</w:t>
      </w:r>
      <w:r w:rsidRPr="009B5F0E">
        <w:rPr>
          <w:rFonts w:cstheme="minorHAnsi"/>
        </w:rPr>
        <w:t>.</w:t>
      </w:r>
    </w:p>
    <w:p w14:paraId="4420C4FA" w14:textId="77777777" w:rsidR="00FF0314" w:rsidRPr="009B5F0E" w:rsidRDefault="00FF0314" w:rsidP="00FF0314">
      <w:pPr>
        <w:rPr>
          <w:rFonts w:cstheme="minorHAnsi"/>
        </w:rPr>
      </w:pPr>
      <w:r w:rsidRPr="009B5F0E">
        <w:rPr>
          <w:rFonts w:cstheme="minorHAnsi"/>
        </w:rPr>
        <w:t xml:space="preserve">Alternativno se izračun izvede iz nadmorske višine strešnih ploskev 3D modela stavbe, ki so bile </w:t>
      </w:r>
      <w:proofErr w:type="spellStart"/>
      <w:r w:rsidRPr="009B5F0E">
        <w:rPr>
          <w:rFonts w:cstheme="minorHAnsi"/>
        </w:rPr>
        <w:t>izvrednotene</w:t>
      </w:r>
      <w:proofErr w:type="spellEnd"/>
      <w:r w:rsidRPr="009B5F0E">
        <w:rPr>
          <w:rFonts w:cstheme="minorHAnsi"/>
        </w:rPr>
        <w:t xml:space="preserve"> iz podatkov CLSS (samo točke strehe). Uporabi se največja nadmorska višina lomnih točk vseh strešnih ploskev stavbe/dela stavbe. </w:t>
      </w:r>
    </w:p>
    <w:p w14:paraId="5E99E800" w14:textId="383184E3" w:rsidR="00FF0314" w:rsidRPr="009B5F0E" w:rsidRDefault="00FF0314" w:rsidP="00FF0314">
      <w:pPr>
        <w:rPr>
          <w:rFonts w:cstheme="minorHAnsi"/>
        </w:rPr>
      </w:pPr>
      <w:r w:rsidRPr="009B5F0E">
        <w:rPr>
          <w:rFonts w:cstheme="minorHAnsi"/>
        </w:rPr>
        <w:t>Pri začetnih deloviščih se izvede izračun po obeh metodah. Metoda, ki doseže boljše rezultate, se nato uporabi pri vseh deloviščih.</w:t>
      </w:r>
    </w:p>
    <w:p w14:paraId="4672CF99" w14:textId="77777777" w:rsidR="004C3F79" w:rsidRPr="009B5F0E" w:rsidRDefault="004C3F79" w:rsidP="009B5F0E">
      <w:pPr>
        <w:spacing w:after="0"/>
        <w:rPr>
          <w:rFonts w:cstheme="minorHAnsi"/>
          <w:b/>
          <w:bCs/>
        </w:rPr>
      </w:pPr>
    </w:p>
    <w:p w14:paraId="3D92F2A1" w14:textId="076F23E5" w:rsidR="004C3F79" w:rsidRPr="009B5F0E" w:rsidRDefault="004C3F79" w:rsidP="004C3F79">
      <w:pPr>
        <w:rPr>
          <w:rFonts w:cstheme="minorHAnsi"/>
        </w:rPr>
      </w:pPr>
      <w:r w:rsidRPr="009B5F0E">
        <w:rPr>
          <w:rFonts w:cstheme="minorHAnsi"/>
          <w:b/>
          <w:bCs/>
        </w:rPr>
        <w:t>Z_KAP: Nadmorska višina kapi strehe stavbe/dela stavbe</w:t>
      </w:r>
    </w:p>
    <w:p w14:paraId="20C7E415" w14:textId="77777777" w:rsidR="00125E61" w:rsidRPr="009B5F0E" w:rsidRDefault="004C3F79" w:rsidP="004C3F79">
      <w:pPr>
        <w:rPr>
          <w:rFonts w:cstheme="minorHAnsi"/>
        </w:rPr>
      </w:pPr>
      <w:r w:rsidRPr="009B5F0E">
        <w:rPr>
          <w:rFonts w:cstheme="minorHAnsi"/>
        </w:rPr>
        <w:t xml:space="preserve">Izračun iz nadmorske višine strešnih ploskev 3D modela stavbe, ki so bile </w:t>
      </w:r>
      <w:r w:rsidR="007915DA" w:rsidRPr="009B5F0E">
        <w:rPr>
          <w:rFonts w:cstheme="minorHAnsi"/>
        </w:rPr>
        <w:t>izdelane</w:t>
      </w:r>
      <w:r w:rsidRPr="009B5F0E">
        <w:rPr>
          <w:rFonts w:cstheme="minorHAnsi"/>
        </w:rPr>
        <w:t xml:space="preserve"> iz podatkov CLSS (samo točke strehe). Uporabi se </w:t>
      </w:r>
      <w:r w:rsidRPr="009B5F0E">
        <w:rPr>
          <w:rFonts w:cstheme="minorHAnsi"/>
          <w:b/>
          <w:bCs/>
        </w:rPr>
        <w:t>najmanjša</w:t>
      </w:r>
      <w:r w:rsidRPr="009B5F0E">
        <w:rPr>
          <w:rFonts w:cstheme="minorHAnsi"/>
        </w:rPr>
        <w:t xml:space="preserve"> nadmorska višina lomnih točk vseh strešnih ploskev stavbe/dela stavbe.</w:t>
      </w:r>
    </w:p>
    <w:p w14:paraId="73026CCF" w14:textId="77777777" w:rsidR="00125E61" w:rsidRPr="009B5F0E" w:rsidRDefault="00125E61" w:rsidP="00125E61">
      <w:pPr>
        <w:rPr>
          <w:rFonts w:cstheme="minorHAnsi"/>
        </w:rPr>
      </w:pPr>
      <w:r w:rsidRPr="009B5F0E">
        <w:rPr>
          <w:rFonts w:cstheme="minorHAnsi"/>
        </w:rPr>
        <w:t xml:space="preserve">Izvajalec lahko predlaga alternativni način izračuna te nadmorske višine (z uporabo podatkov CLSS – samo točke strehe). </w:t>
      </w:r>
    </w:p>
    <w:p w14:paraId="4972E05B" w14:textId="3F152BD3" w:rsidR="004C3F79" w:rsidRPr="009B5F0E" w:rsidRDefault="00125E61" w:rsidP="00125E61">
      <w:pPr>
        <w:rPr>
          <w:rFonts w:cstheme="minorHAnsi"/>
        </w:rPr>
      </w:pPr>
      <w:r w:rsidRPr="009B5F0E">
        <w:rPr>
          <w:rFonts w:cstheme="minorHAnsi"/>
        </w:rPr>
        <w:t>Pri začetnih deloviščih se izvede izračun po obeh metodah. Metoda, ki doseže boljše rezultate, se nato uporabi pri vseh deloviščih.</w:t>
      </w:r>
      <w:r w:rsidR="004C3F79" w:rsidRPr="009B5F0E">
        <w:rPr>
          <w:rFonts w:cstheme="minorHAnsi"/>
        </w:rPr>
        <w:t xml:space="preserve"> </w:t>
      </w:r>
    </w:p>
    <w:p w14:paraId="5715E30A" w14:textId="77777777" w:rsidR="004C3F79" w:rsidRPr="009B5F0E" w:rsidRDefault="004C3F79" w:rsidP="009B5F0E">
      <w:pPr>
        <w:spacing w:after="0"/>
        <w:rPr>
          <w:rFonts w:cstheme="minorHAnsi"/>
          <w:b/>
          <w:bCs/>
        </w:rPr>
      </w:pPr>
    </w:p>
    <w:p w14:paraId="7DB3EA9E" w14:textId="4DC0B3E0" w:rsidR="004C3F79" w:rsidRPr="009B5F0E" w:rsidRDefault="004C3F79" w:rsidP="004C3F79">
      <w:pPr>
        <w:rPr>
          <w:rFonts w:cstheme="minorHAnsi"/>
        </w:rPr>
      </w:pPr>
      <w:r w:rsidRPr="009B5F0E">
        <w:rPr>
          <w:rFonts w:cstheme="minorHAnsi"/>
          <w:b/>
          <w:bCs/>
        </w:rPr>
        <w:t>Z_TEM: Nadmorska višina terena pod tlorisom stavbe</w:t>
      </w:r>
    </w:p>
    <w:p w14:paraId="7A3CB67E" w14:textId="0A9E1F98" w:rsidR="004C3F79" w:rsidRPr="009B5F0E" w:rsidRDefault="004C3F79" w:rsidP="004C3F79">
      <w:pPr>
        <w:rPr>
          <w:rFonts w:cstheme="minorHAnsi"/>
        </w:rPr>
      </w:pPr>
      <w:r w:rsidRPr="009B5F0E">
        <w:rPr>
          <w:rFonts w:cstheme="minorHAnsi"/>
        </w:rPr>
        <w:t xml:space="preserve">Izračun iz DMR 1 CLSS. Uporabi se </w:t>
      </w:r>
      <w:r w:rsidRPr="009B5F0E">
        <w:rPr>
          <w:rFonts w:cstheme="minorHAnsi"/>
          <w:b/>
          <w:bCs/>
        </w:rPr>
        <w:t>najmanjša</w:t>
      </w:r>
      <w:r w:rsidRPr="009B5F0E">
        <w:rPr>
          <w:rFonts w:cstheme="minorHAnsi"/>
        </w:rPr>
        <w:t xml:space="preserve"> nadmorska višina na območju poligona tlorisa stavbe, </w:t>
      </w:r>
      <w:r w:rsidR="007915DA" w:rsidRPr="009B5F0E">
        <w:rPr>
          <w:rFonts w:cstheme="minorHAnsi"/>
        </w:rPr>
        <w:t>izdelanega</w:t>
      </w:r>
      <w:r w:rsidRPr="009B5F0E">
        <w:rPr>
          <w:rFonts w:cstheme="minorHAnsi"/>
        </w:rPr>
        <w:t xml:space="preserve"> iz CLSS.</w:t>
      </w:r>
    </w:p>
    <w:p w14:paraId="0631ECCC" w14:textId="77777777" w:rsidR="004C3F79" w:rsidRPr="009B5F0E" w:rsidRDefault="004C3F79" w:rsidP="004C3F79">
      <w:pPr>
        <w:contextualSpacing/>
        <w:rPr>
          <w:rFonts w:cstheme="minorHAnsi"/>
        </w:rPr>
      </w:pPr>
      <w:r w:rsidRPr="009B5F0E">
        <w:rPr>
          <w:rFonts w:cstheme="minorHAnsi"/>
        </w:rPr>
        <w:t>Poligoni za katere je vir za višine CLSS fotogrametrični DMPa1 imajo Z_KAP = Z_SLEM. Uporabi se nadmorska višina slemena.</w:t>
      </w:r>
    </w:p>
    <w:p w14:paraId="44560CAD" w14:textId="77777777" w:rsidR="004C3F79" w:rsidRPr="009B5F0E" w:rsidRDefault="004C3F79" w:rsidP="004C3F79">
      <w:pPr>
        <w:rPr>
          <w:rFonts w:cstheme="minorHAnsi"/>
        </w:rPr>
      </w:pPr>
    </w:p>
    <w:p w14:paraId="34311606" w14:textId="77777777" w:rsidR="004C3F79" w:rsidRPr="009B5F0E" w:rsidRDefault="004C3F79" w:rsidP="004C3F79">
      <w:pPr>
        <w:rPr>
          <w:rFonts w:cstheme="minorHAnsi"/>
        </w:rPr>
      </w:pPr>
      <w:r w:rsidRPr="009B5F0E">
        <w:rPr>
          <w:rFonts w:cstheme="minorHAnsi"/>
        </w:rPr>
        <w:t>Karakteristične višine pri členjenih stavbah se za element »Building« izračunajo po naslednjih načelih:</w:t>
      </w:r>
    </w:p>
    <w:p w14:paraId="5A26C177" w14:textId="77777777" w:rsidR="004C3F79" w:rsidRPr="009B5F0E" w:rsidRDefault="004C3F79" w:rsidP="004C3F79">
      <w:pPr>
        <w:numPr>
          <w:ilvl w:val="0"/>
          <w:numId w:val="31"/>
        </w:numPr>
        <w:spacing w:after="0" w:line="240" w:lineRule="auto"/>
        <w:jc w:val="left"/>
        <w:rPr>
          <w:rFonts w:cstheme="minorHAnsi"/>
        </w:rPr>
      </w:pPr>
      <w:r w:rsidRPr="009B5F0E">
        <w:rPr>
          <w:rFonts w:cstheme="minorHAnsi"/>
        </w:rPr>
        <w:t>Z_MAX = največja vrednosti vseh Z_MAX delov (PART) te stavbe</w:t>
      </w:r>
    </w:p>
    <w:p w14:paraId="1BD8D18B" w14:textId="77777777" w:rsidR="004C3F79" w:rsidRPr="009B5F0E" w:rsidRDefault="004C3F79" w:rsidP="004C3F79">
      <w:pPr>
        <w:numPr>
          <w:ilvl w:val="0"/>
          <w:numId w:val="31"/>
        </w:numPr>
        <w:spacing w:after="0" w:line="240" w:lineRule="auto"/>
        <w:jc w:val="left"/>
        <w:rPr>
          <w:rFonts w:cstheme="minorHAnsi"/>
        </w:rPr>
      </w:pPr>
      <w:r w:rsidRPr="009B5F0E">
        <w:rPr>
          <w:rFonts w:cstheme="minorHAnsi"/>
        </w:rPr>
        <w:t>Z_SLEM = največja vrednosti vseh Z_SLEM delov (PART) te stavbe</w:t>
      </w:r>
    </w:p>
    <w:p w14:paraId="67EB76C5" w14:textId="77777777" w:rsidR="004C3F79" w:rsidRPr="009B5F0E" w:rsidRDefault="004C3F79" w:rsidP="004C3F79">
      <w:pPr>
        <w:numPr>
          <w:ilvl w:val="0"/>
          <w:numId w:val="31"/>
        </w:numPr>
        <w:spacing w:after="0" w:line="240" w:lineRule="auto"/>
        <w:jc w:val="left"/>
        <w:rPr>
          <w:rFonts w:cstheme="minorHAnsi"/>
        </w:rPr>
      </w:pPr>
      <w:r w:rsidRPr="009B5F0E">
        <w:rPr>
          <w:rFonts w:cstheme="minorHAnsi"/>
        </w:rPr>
        <w:t>Z_KAP = najmanjša vrednosti vseh Z_KAP delov (PART) te stavbe</w:t>
      </w:r>
    </w:p>
    <w:p w14:paraId="4F384306" w14:textId="77777777" w:rsidR="004C3F79" w:rsidRPr="009B5F0E" w:rsidRDefault="004C3F79" w:rsidP="004C3F79">
      <w:pPr>
        <w:numPr>
          <w:ilvl w:val="0"/>
          <w:numId w:val="31"/>
        </w:numPr>
        <w:spacing w:after="0" w:line="240" w:lineRule="auto"/>
        <w:jc w:val="left"/>
        <w:rPr>
          <w:rFonts w:cstheme="minorHAnsi"/>
        </w:rPr>
      </w:pPr>
      <w:r w:rsidRPr="009B5F0E">
        <w:rPr>
          <w:rFonts w:cstheme="minorHAnsi"/>
        </w:rPr>
        <w:t>Z_TEM = najmanjša vrednosti vseh Z_TEM delov (PART) te stavbe</w:t>
      </w:r>
    </w:p>
    <w:p w14:paraId="3C7026C1" w14:textId="77777777" w:rsidR="004C3F79" w:rsidRPr="009B5F0E" w:rsidRDefault="004C3F79" w:rsidP="004C3F79">
      <w:pPr>
        <w:ind w:left="720"/>
        <w:rPr>
          <w:rFonts w:cstheme="minorHAnsi"/>
        </w:rPr>
      </w:pPr>
    </w:p>
    <w:p w14:paraId="358B9155" w14:textId="77777777" w:rsidR="004C3F79" w:rsidRPr="009B5F0E" w:rsidRDefault="004C3F79" w:rsidP="004C3F79">
      <w:pPr>
        <w:jc w:val="center"/>
        <w:rPr>
          <w:rFonts w:cstheme="minorHAnsi"/>
        </w:rPr>
      </w:pPr>
      <w:r w:rsidRPr="009B5F0E">
        <w:rPr>
          <w:rFonts w:cstheme="minorHAnsi"/>
          <w:noProof/>
        </w:rPr>
        <w:drawing>
          <wp:inline distT="0" distB="0" distL="0" distR="0" wp14:anchorId="28C18D2B" wp14:editId="245182BD">
            <wp:extent cx="4705200" cy="1800000"/>
            <wp:effectExtent l="0" t="0" r="635" b="0"/>
            <wp:docPr id="21211353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135381" name=""/>
                    <pic:cNvPicPr/>
                  </pic:nvPicPr>
                  <pic:blipFill>
                    <a:blip r:embed="rId9"/>
                    <a:stretch>
                      <a:fillRect/>
                    </a:stretch>
                  </pic:blipFill>
                  <pic:spPr>
                    <a:xfrm>
                      <a:off x="0" y="0"/>
                      <a:ext cx="4705200" cy="1800000"/>
                    </a:xfrm>
                    <a:prstGeom prst="rect">
                      <a:avLst/>
                    </a:prstGeom>
                  </pic:spPr>
                </pic:pic>
              </a:graphicData>
            </a:graphic>
          </wp:inline>
        </w:drawing>
      </w:r>
    </w:p>
    <w:p w14:paraId="46532DD7" w14:textId="77777777" w:rsidR="004C3F79" w:rsidRPr="009B5F0E" w:rsidRDefault="004C3F79" w:rsidP="004C3F79">
      <w:pPr>
        <w:pStyle w:val="TD3"/>
      </w:pPr>
      <w:bookmarkStart w:id="9" w:name="_Toc190930657"/>
      <w:r w:rsidRPr="009B5F0E">
        <w:lastRenderedPageBreak/>
        <w:t>Azimut strešne ploskve</w:t>
      </w:r>
      <w:bookmarkEnd w:id="9"/>
    </w:p>
    <w:p w14:paraId="00126148" w14:textId="77777777" w:rsidR="004C3F79" w:rsidRDefault="004C3F79" w:rsidP="00AD1656">
      <w:pPr>
        <w:spacing w:after="0"/>
        <w:rPr>
          <w:rFonts w:cstheme="minorHAnsi"/>
        </w:rPr>
      </w:pPr>
      <w:r w:rsidRPr="009B5F0E">
        <w:rPr>
          <w:rFonts w:cstheme="minorHAnsi"/>
        </w:rPr>
        <w:t>Azimut posamezne strešne ploskve se izračuna na osnovi azimuta normale te ploskve.</w:t>
      </w:r>
    </w:p>
    <w:p w14:paraId="3659B273" w14:textId="77777777" w:rsidR="00AD1656" w:rsidRPr="009B5F0E" w:rsidRDefault="00AD1656" w:rsidP="00AD1656">
      <w:pPr>
        <w:spacing w:after="0"/>
        <w:rPr>
          <w:rFonts w:cstheme="minorHAnsi"/>
        </w:rPr>
      </w:pPr>
    </w:p>
    <w:p w14:paraId="7051D2FC" w14:textId="77777777" w:rsidR="004C3F79" w:rsidRPr="009B5F0E" w:rsidRDefault="004C3F79" w:rsidP="004C3F79">
      <w:pPr>
        <w:pStyle w:val="TD3"/>
      </w:pPr>
      <w:bookmarkStart w:id="10" w:name="_Toc190930658"/>
      <w:r w:rsidRPr="009B5F0E">
        <w:t>Tip strehe</w:t>
      </w:r>
      <w:bookmarkEnd w:id="10"/>
    </w:p>
    <w:p w14:paraId="0E1805CF" w14:textId="77777777" w:rsidR="004C3F79" w:rsidRPr="009B5F0E" w:rsidRDefault="004C3F79" w:rsidP="004C3F79">
      <w:pPr>
        <w:rPr>
          <w:rFonts w:cstheme="minorHAnsi"/>
        </w:rPr>
      </w:pPr>
      <w:r w:rsidRPr="009B5F0E">
        <w:rPr>
          <w:rFonts w:cstheme="minorHAnsi"/>
        </w:rPr>
        <w:t>Ločimo 4 tipe strehe:</w:t>
      </w:r>
    </w:p>
    <w:p w14:paraId="4AA39E34" w14:textId="77777777" w:rsidR="004C3F79" w:rsidRPr="009B5F0E" w:rsidRDefault="004C3F79" w:rsidP="004C3F79">
      <w:pPr>
        <w:ind w:firstLine="720"/>
        <w:rPr>
          <w:rFonts w:cstheme="minorHAnsi"/>
        </w:rPr>
      </w:pPr>
      <w:r w:rsidRPr="009B5F0E">
        <w:rPr>
          <w:rFonts w:cstheme="minorHAnsi"/>
        </w:rPr>
        <w:t>1  ravna streha</w:t>
      </w:r>
    </w:p>
    <w:p w14:paraId="01F92017" w14:textId="77777777" w:rsidR="004C3F79" w:rsidRPr="009B5F0E" w:rsidRDefault="004C3F79" w:rsidP="004C3F79">
      <w:pPr>
        <w:ind w:firstLine="720"/>
        <w:rPr>
          <w:rFonts w:cstheme="minorHAnsi"/>
        </w:rPr>
      </w:pPr>
      <w:r w:rsidRPr="009B5F0E">
        <w:rPr>
          <w:rFonts w:cstheme="minorHAnsi"/>
        </w:rPr>
        <w:t>2  enokapna streha</w:t>
      </w:r>
    </w:p>
    <w:p w14:paraId="4D50B4BF" w14:textId="77777777" w:rsidR="004C3F79" w:rsidRPr="009B5F0E" w:rsidRDefault="004C3F79" w:rsidP="004C3F79">
      <w:pPr>
        <w:ind w:firstLine="720"/>
        <w:rPr>
          <w:rFonts w:cstheme="minorHAnsi"/>
        </w:rPr>
      </w:pPr>
      <w:r w:rsidRPr="009B5F0E">
        <w:rPr>
          <w:rFonts w:cstheme="minorHAnsi"/>
        </w:rPr>
        <w:t>3  dvokapna streha</w:t>
      </w:r>
    </w:p>
    <w:p w14:paraId="2C32EB8A" w14:textId="77777777" w:rsidR="004C3F79" w:rsidRPr="009B5F0E" w:rsidRDefault="004C3F79" w:rsidP="004C3F79">
      <w:pPr>
        <w:ind w:firstLine="720"/>
        <w:rPr>
          <w:rFonts w:cstheme="minorHAnsi"/>
        </w:rPr>
      </w:pPr>
      <w:r w:rsidRPr="009B5F0E">
        <w:rPr>
          <w:rFonts w:cstheme="minorHAnsi"/>
        </w:rPr>
        <w:t xml:space="preserve">4  </w:t>
      </w:r>
      <w:proofErr w:type="spellStart"/>
      <w:r w:rsidRPr="009B5F0E">
        <w:rPr>
          <w:rFonts w:cstheme="minorHAnsi"/>
        </w:rPr>
        <w:t>večkapna</w:t>
      </w:r>
      <w:proofErr w:type="spellEnd"/>
      <w:r w:rsidRPr="009B5F0E">
        <w:rPr>
          <w:rFonts w:cstheme="minorHAnsi"/>
        </w:rPr>
        <w:t xml:space="preserve"> streha</w:t>
      </w:r>
    </w:p>
    <w:p w14:paraId="332FB0E5" w14:textId="79658CCD" w:rsidR="004C3F79" w:rsidRPr="009B5F0E" w:rsidRDefault="004C3F79" w:rsidP="004C3F79">
      <w:pPr>
        <w:rPr>
          <w:rFonts w:cstheme="minorHAnsi"/>
        </w:rPr>
      </w:pPr>
      <w:r w:rsidRPr="009B5F0E">
        <w:rPr>
          <w:rFonts w:cstheme="minorHAnsi"/>
        </w:rPr>
        <w:t>Tip strehe se določi na osnovi števila strešnih ploskev stavbe/dela stavbe in razlike nadmorskih višin lomnih točk strešne ploskve (za ločitev med ravno in enokapno streho). Strešne ploskve manjše od</w:t>
      </w:r>
      <w:r w:rsidR="004A4A5E" w:rsidRPr="009B5F0E">
        <w:rPr>
          <w:rFonts w:cstheme="minorHAnsi"/>
        </w:rPr>
        <w:t xml:space="preserve"> </w:t>
      </w:r>
      <w:r w:rsidRPr="009B5F0E">
        <w:rPr>
          <w:rFonts w:cstheme="minorHAnsi"/>
        </w:rPr>
        <w:t>3</w:t>
      </w:r>
      <w:r w:rsidR="004A4A5E" w:rsidRPr="009B5F0E">
        <w:rPr>
          <w:rFonts w:cstheme="minorHAnsi"/>
        </w:rPr>
        <w:t> </w:t>
      </w:r>
      <w:r w:rsidRPr="009B5F0E">
        <w:rPr>
          <w:rFonts w:cstheme="minorHAnsi"/>
        </w:rPr>
        <w:t>m</w:t>
      </w:r>
      <w:r w:rsidRPr="009B5F0E">
        <w:rPr>
          <w:rFonts w:cstheme="minorHAnsi"/>
          <w:vertAlign w:val="superscript"/>
        </w:rPr>
        <w:t>2</w:t>
      </w:r>
      <w:r w:rsidRPr="009B5F0E">
        <w:rPr>
          <w:rFonts w:cstheme="minorHAnsi"/>
        </w:rPr>
        <w:t xml:space="preserve"> se ne upošteva v izračunu.</w:t>
      </w:r>
    </w:p>
    <w:p w14:paraId="47A21EC7" w14:textId="77777777" w:rsidR="004C3F79" w:rsidRPr="009B5F0E" w:rsidRDefault="004C3F79" w:rsidP="00AD1656">
      <w:pPr>
        <w:spacing w:after="0"/>
        <w:rPr>
          <w:rFonts w:cstheme="minorHAnsi"/>
        </w:rPr>
      </w:pPr>
      <w:r w:rsidRPr="009B5F0E">
        <w:rPr>
          <w:rFonts w:cstheme="minorHAnsi"/>
        </w:rPr>
        <w:t>Tip strehe pri členjenih stavbah se določi na osnovi največje vrednosti tipa strehe njenih delov.</w:t>
      </w:r>
    </w:p>
    <w:p w14:paraId="1EE473BF" w14:textId="77777777" w:rsidR="00331672" w:rsidRPr="009B5F0E" w:rsidRDefault="00331672" w:rsidP="009B5F0E">
      <w:pPr>
        <w:spacing w:after="0"/>
        <w:rPr>
          <w:rFonts w:cstheme="minorHAnsi"/>
          <w:b/>
          <w:bCs/>
        </w:rPr>
      </w:pPr>
    </w:p>
    <w:p w14:paraId="22B63D2D" w14:textId="541F0EB1" w:rsidR="00331672" w:rsidRPr="009B5F0E" w:rsidRDefault="00331672" w:rsidP="00331672">
      <w:pPr>
        <w:pStyle w:val="TD3"/>
      </w:pPr>
      <w:r w:rsidRPr="009B5F0E">
        <w:t>Površine</w:t>
      </w:r>
    </w:p>
    <w:p w14:paraId="3F69FE38" w14:textId="77777777" w:rsidR="00CF42FB" w:rsidRPr="009B5F0E" w:rsidRDefault="00CF42FB" w:rsidP="00CF42FB">
      <w:pPr>
        <w:spacing w:after="0" w:line="240" w:lineRule="auto"/>
        <w:jc w:val="left"/>
        <w:rPr>
          <w:rFonts w:cstheme="minorHAnsi"/>
        </w:rPr>
      </w:pPr>
      <w:r w:rsidRPr="009B5F0E">
        <w:rPr>
          <w:rFonts w:cstheme="minorHAnsi"/>
        </w:rPr>
        <w:t>Površina (POVRSINA_PART) se izračuna iz geometrije 2D poligona tlorisa stavbe, za vsak poligon stavbe/dela stavbe CLSS (samostojni ID_PROD). Če je stavba zajeta v več delih (imajo enak DTM_EID), se izračuna tudi skupna površina celotne stavbe (POVRSINA) kot vsota površin posameznih delov. Če je stavba zajeta samo z enim poligonom je POVRSINA = POVRSINA_PART.</w:t>
      </w:r>
    </w:p>
    <w:p w14:paraId="2F20F54D" w14:textId="604A70A0" w:rsidR="00EF0495" w:rsidRPr="009B5F0E" w:rsidRDefault="00CF42FB" w:rsidP="00CF42FB">
      <w:pPr>
        <w:spacing w:after="0" w:line="240" w:lineRule="auto"/>
        <w:jc w:val="left"/>
        <w:rPr>
          <w:rFonts w:cstheme="minorHAnsi"/>
        </w:rPr>
      </w:pPr>
      <w:r w:rsidRPr="009B5F0E">
        <w:rPr>
          <w:rFonts w:cstheme="minorHAnsi"/>
        </w:rPr>
        <w:t>Dodatno se izračuna bruto tlorisna površina etaž stavb. Naredijo se horizontalni višinski preseki geometrije elementa »</w:t>
      </w:r>
      <w:proofErr w:type="spellStart"/>
      <w:r w:rsidRPr="009B5F0E">
        <w:rPr>
          <w:rFonts w:cstheme="minorHAnsi"/>
        </w:rPr>
        <w:t>Solid</w:t>
      </w:r>
      <w:proofErr w:type="spellEnd"/>
      <w:r w:rsidRPr="009B5F0E">
        <w:rPr>
          <w:rFonts w:cstheme="minorHAnsi"/>
        </w:rPr>
        <w:t xml:space="preserve">« v 3D modelu stavbe. Prvi presek se naredi pri nadmorski višini temelja (Z_TEM), zadnji pa pri nadmorski višini kapi. Višinsko razliko med posameznimi preseki določita naročnik in izvajalec glede na tipično višino etaže stanovanjske zgradbe. Ocenjena višinska razlika je 3 m. Izvajalec v ločeni datoteki odda površine posameznih višinskih presekov za vsak poligon. Datoteka mora vsebovati atribut ID_PROD in ločen atribut za površino vsake posamezne etaže.  Med vsebinske atribute 2,5D tlorisov in 3D modelov stavb se vključi sumarni podatek o bruto površini poligona stavbe (atribut BRUTO_POV_PART), ki je seštevek površin poligona po vseh višinskih nivojih ter o bruto površini stavbe (atribut BRUTO_POV), ki je seštevek bruto površin (BRUTO_POV_PART)  vseh poligonov posamezne stavbe.  </w:t>
      </w:r>
    </w:p>
    <w:p w14:paraId="38D5C399" w14:textId="1956AEA5" w:rsidR="00CF42FB" w:rsidRPr="009B5F0E" w:rsidRDefault="00CF42FB" w:rsidP="00CF42FB">
      <w:pPr>
        <w:spacing w:after="0" w:line="240" w:lineRule="auto"/>
        <w:jc w:val="left"/>
        <w:rPr>
          <w:rFonts w:cstheme="minorHAnsi"/>
        </w:rPr>
      </w:pPr>
    </w:p>
    <w:p w14:paraId="1EC95CB1" w14:textId="77777777" w:rsidR="004C3F79" w:rsidRPr="009B5F0E" w:rsidRDefault="004C3F79" w:rsidP="004C3F79">
      <w:pPr>
        <w:pStyle w:val="TD3"/>
      </w:pPr>
      <w:bookmarkStart w:id="11" w:name="_Toc190930659"/>
      <w:r w:rsidRPr="009B5F0E">
        <w:t>Volumen stavbe</w:t>
      </w:r>
      <w:bookmarkEnd w:id="11"/>
    </w:p>
    <w:p w14:paraId="2DF5ACE5" w14:textId="77777777" w:rsidR="004C3F79" w:rsidRPr="009B5F0E" w:rsidRDefault="004C3F79" w:rsidP="004C3F79">
      <w:pPr>
        <w:rPr>
          <w:rFonts w:cstheme="minorHAnsi"/>
        </w:rPr>
      </w:pPr>
      <w:r w:rsidRPr="009B5F0E">
        <w:rPr>
          <w:rFonts w:cstheme="minorHAnsi"/>
        </w:rPr>
        <w:t>Volumen se izračuna iz geometrije elementa »</w:t>
      </w:r>
      <w:proofErr w:type="spellStart"/>
      <w:r w:rsidRPr="009B5F0E">
        <w:rPr>
          <w:rFonts w:cstheme="minorHAnsi"/>
        </w:rPr>
        <w:t>Solid</w:t>
      </w:r>
      <w:proofErr w:type="spellEnd"/>
      <w:r w:rsidRPr="009B5F0E">
        <w:rPr>
          <w:rFonts w:cstheme="minorHAnsi"/>
        </w:rPr>
        <w:t>« v 3D modelu stavbe.</w:t>
      </w:r>
    </w:p>
    <w:p w14:paraId="44F6A8AE" w14:textId="7A209F28" w:rsidR="004C3F79" w:rsidRPr="009B5F0E" w:rsidRDefault="004C3F79" w:rsidP="004C3F79">
      <w:pPr>
        <w:rPr>
          <w:rFonts w:cstheme="minorHAnsi"/>
        </w:rPr>
      </w:pPr>
      <w:r w:rsidRPr="009B5F0E">
        <w:rPr>
          <w:rFonts w:cstheme="minorHAnsi"/>
        </w:rPr>
        <w:t>Volumen pri členjenih stavbah se ločeno izračuna za vsak del stavbe (za element »</w:t>
      </w:r>
      <w:proofErr w:type="spellStart"/>
      <w:r w:rsidRPr="009B5F0E">
        <w:rPr>
          <w:rFonts w:cstheme="minorHAnsi"/>
        </w:rPr>
        <w:t>BuildingPart</w:t>
      </w:r>
      <w:proofErr w:type="spellEnd"/>
      <w:r w:rsidRPr="009B5F0E">
        <w:rPr>
          <w:rFonts w:cstheme="minorHAnsi"/>
        </w:rPr>
        <w:t>«), za volumen elementa »Building« pri teh stavbah pa velja, da je enak vsoti volumnov vseh delov stavbe.</w:t>
      </w:r>
      <w:r w:rsidR="007539B1" w:rsidRPr="009B5F0E">
        <w:rPr>
          <w:rFonts w:cstheme="minorHAnsi"/>
        </w:rPr>
        <w:t xml:space="preserve"> </w:t>
      </w:r>
    </w:p>
    <w:p w14:paraId="45B1ECBC" w14:textId="77777777" w:rsidR="004C3F79" w:rsidRPr="009B5F0E" w:rsidRDefault="004C3F79" w:rsidP="009B5F0E">
      <w:pPr>
        <w:spacing w:after="0"/>
        <w:rPr>
          <w:rFonts w:cstheme="minorHAnsi"/>
          <w:b/>
          <w:bCs/>
        </w:rPr>
      </w:pPr>
    </w:p>
    <w:p w14:paraId="55D3B3C0" w14:textId="77777777" w:rsidR="004C3F79" w:rsidRPr="009B5F0E" w:rsidRDefault="004C3F79" w:rsidP="004C3F79">
      <w:pPr>
        <w:pStyle w:val="TD3"/>
      </w:pPr>
      <w:bookmarkStart w:id="12" w:name="_Toc190930660"/>
      <w:r w:rsidRPr="009B5F0E">
        <w:t>Metoda zajema</w:t>
      </w:r>
      <w:bookmarkEnd w:id="12"/>
    </w:p>
    <w:p w14:paraId="35A3A338" w14:textId="28398BFD" w:rsidR="004C3F79" w:rsidRPr="009B5F0E" w:rsidRDefault="004C3F79" w:rsidP="004C3F79">
      <w:pPr>
        <w:rPr>
          <w:rFonts w:cstheme="minorHAnsi"/>
        </w:rPr>
      </w:pPr>
      <w:r w:rsidRPr="009B5F0E">
        <w:rPr>
          <w:rFonts w:cstheme="minorHAnsi"/>
        </w:rPr>
        <w:t>Metod</w:t>
      </w:r>
      <w:r w:rsidR="004E46DF" w:rsidRPr="009B5F0E">
        <w:rPr>
          <w:rFonts w:cstheme="minorHAnsi"/>
        </w:rPr>
        <w:t>a</w:t>
      </w:r>
      <w:r w:rsidRPr="009B5F0E">
        <w:rPr>
          <w:rFonts w:cstheme="minorHAnsi"/>
        </w:rPr>
        <w:t xml:space="preserve"> zajema se določi na osnovi uporabljenega vira podatkov:</w:t>
      </w:r>
    </w:p>
    <w:p w14:paraId="61B96658" w14:textId="77777777" w:rsidR="004C3F79" w:rsidRPr="009B5F0E" w:rsidRDefault="004C3F79" w:rsidP="004C3F79">
      <w:pPr>
        <w:ind w:firstLine="720"/>
        <w:rPr>
          <w:rFonts w:cstheme="minorHAnsi"/>
        </w:rPr>
      </w:pPr>
      <w:r w:rsidRPr="009B5F0E">
        <w:rPr>
          <w:rFonts w:cstheme="minorHAnsi"/>
        </w:rPr>
        <w:t xml:space="preserve">GKOT - </w:t>
      </w:r>
      <w:proofErr w:type="spellStart"/>
      <w:r w:rsidRPr="009B5F0E">
        <w:rPr>
          <w:rFonts w:cstheme="minorHAnsi"/>
        </w:rPr>
        <w:t>geolociran</w:t>
      </w:r>
      <w:proofErr w:type="spellEnd"/>
      <w:r w:rsidRPr="009B5F0E">
        <w:rPr>
          <w:rFonts w:cstheme="minorHAnsi"/>
        </w:rPr>
        <w:t xml:space="preserve"> in klasificiran oblak točk CLSS</w:t>
      </w:r>
    </w:p>
    <w:p w14:paraId="2098375B" w14:textId="77777777" w:rsidR="004C3F79" w:rsidRPr="009B5F0E" w:rsidRDefault="004C3F79" w:rsidP="004C3F79">
      <w:pPr>
        <w:ind w:firstLine="720"/>
        <w:rPr>
          <w:rFonts w:cstheme="minorHAnsi"/>
        </w:rPr>
      </w:pPr>
      <w:r w:rsidRPr="009B5F0E">
        <w:rPr>
          <w:rFonts w:cstheme="minorHAnsi"/>
        </w:rPr>
        <w:lastRenderedPageBreak/>
        <w:t>DMPa1 - fotogrametrični DMP CLSS</w:t>
      </w:r>
    </w:p>
    <w:p w14:paraId="0A905B6E" w14:textId="77777777" w:rsidR="004C3F79" w:rsidRPr="009B5F0E" w:rsidRDefault="004C3F79" w:rsidP="004C3F79">
      <w:pPr>
        <w:ind w:firstLine="720"/>
        <w:rPr>
          <w:rFonts w:cstheme="minorHAnsi"/>
        </w:rPr>
      </w:pPr>
      <w:r w:rsidRPr="009B5F0E">
        <w:rPr>
          <w:rFonts w:cstheme="minorHAnsi"/>
        </w:rPr>
        <w:t>DTM - Državni topografski model</w:t>
      </w:r>
    </w:p>
    <w:p w14:paraId="0BDC5003" w14:textId="77777777" w:rsidR="004C3F79" w:rsidRPr="009B5F0E" w:rsidRDefault="004C3F79" w:rsidP="009B5F0E">
      <w:pPr>
        <w:spacing w:after="0"/>
        <w:rPr>
          <w:rFonts w:cstheme="minorHAnsi"/>
          <w:b/>
          <w:bCs/>
        </w:rPr>
      </w:pPr>
    </w:p>
    <w:p w14:paraId="1DF6360B" w14:textId="77777777" w:rsidR="004C3F79" w:rsidRPr="009B5F0E" w:rsidRDefault="004C3F79" w:rsidP="004C3F79">
      <w:pPr>
        <w:pStyle w:val="TD3"/>
      </w:pPr>
      <w:r w:rsidRPr="009B5F0E">
        <w:t>Atributi in njihov način določitve</w:t>
      </w:r>
    </w:p>
    <w:p w14:paraId="4C3BFB13" w14:textId="36864A51" w:rsidR="00E40FF5" w:rsidRPr="009B5F0E" w:rsidRDefault="00E40FF5" w:rsidP="00E40FF5">
      <w:pPr>
        <w:pStyle w:val="Napis"/>
        <w:keepNext/>
        <w:rPr>
          <w:rFonts w:cstheme="minorHAnsi"/>
          <w:b w:val="0"/>
          <w:bCs w:val="0"/>
        </w:rPr>
      </w:pPr>
      <w:r w:rsidRPr="009B5F0E">
        <w:rPr>
          <w:rFonts w:cstheme="minorHAnsi"/>
          <w:b w:val="0"/>
          <w:bCs w:val="0"/>
        </w:rPr>
        <w:t xml:space="preserve">Tabela </w:t>
      </w:r>
      <w:r w:rsidRPr="009B5F0E">
        <w:rPr>
          <w:rFonts w:cstheme="minorHAnsi"/>
          <w:b w:val="0"/>
          <w:bCs w:val="0"/>
        </w:rPr>
        <w:fldChar w:fldCharType="begin"/>
      </w:r>
      <w:r w:rsidRPr="009B5F0E">
        <w:rPr>
          <w:rFonts w:cstheme="minorHAnsi"/>
          <w:b w:val="0"/>
          <w:bCs w:val="0"/>
        </w:rPr>
        <w:instrText xml:space="preserve"> SEQ Tabela \* ARABIC </w:instrText>
      </w:r>
      <w:r w:rsidRPr="009B5F0E">
        <w:rPr>
          <w:rFonts w:cstheme="minorHAnsi"/>
          <w:b w:val="0"/>
          <w:bCs w:val="0"/>
        </w:rPr>
        <w:fldChar w:fldCharType="separate"/>
      </w:r>
      <w:r w:rsidR="0052022A" w:rsidRPr="009B5F0E">
        <w:rPr>
          <w:rFonts w:cstheme="minorHAnsi"/>
          <w:b w:val="0"/>
          <w:bCs w:val="0"/>
          <w:noProof/>
        </w:rPr>
        <w:t>1</w:t>
      </w:r>
      <w:r w:rsidRPr="009B5F0E">
        <w:rPr>
          <w:rFonts w:cstheme="minorHAnsi"/>
          <w:b w:val="0"/>
          <w:bCs w:val="0"/>
        </w:rPr>
        <w:fldChar w:fldCharType="end"/>
      </w:r>
      <w:r w:rsidRPr="009B5F0E">
        <w:rPr>
          <w:rFonts w:cstheme="minorHAnsi"/>
          <w:b w:val="0"/>
          <w:bCs w:val="0"/>
        </w:rPr>
        <w:t>. Vsebinski atributi posamezne stavbe</w:t>
      </w:r>
      <w:r w:rsidR="00DA5A43" w:rsidRPr="009B5F0E">
        <w:rPr>
          <w:rFonts w:cstheme="minorHAnsi"/>
          <w:b w:val="0"/>
          <w:bCs w:val="0"/>
        </w:rPr>
        <w:t>.</w:t>
      </w:r>
    </w:p>
    <w:tbl>
      <w:tblPr>
        <w:tblStyle w:val="Tabelamrea"/>
        <w:tblW w:w="9209" w:type="dxa"/>
        <w:tblLayout w:type="fixed"/>
        <w:tblLook w:val="04A0" w:firstRow="1" w:lastRow="0" w:firstColumn="1" w:lastColumn="0" w:noHBand="0" w:noVBand="1"/>
      </w:tblPr>
      <w:tblGrid>
        <w:gridCol w:w="1980"/>
        <w:gridCol w:w="1417"/>
        <w:gridCol w:w="2268"/>
        <w:gridCol w:w="1418"/>
        <w:gridCol w:w="2126"/>
      </w:tblGrid>
      <w:tr w:rsidR="009B5F0E" w:rsidRPr="009B5F0E" w14:paraId="4D57AB26" w14:textId="77777777" w:rsidTr="00261BC3">
        <w:tc>
          <w:tcPr>
            <w:tcW w:w="1980" w:type="dxa"/>
            <w:shd w:val="clear" w:color="auto" w:fill="63A4F7"/>
            <w:tcMar>
              <w:left w:w="57" w:type="dxa"/>
              <w:right w:w="57" w:type="dxa"/>
            </w:tcMar>
          </w:tcPr>
          <w:p w14:paraId="3989DEB2" w14:textId="77777777" w:rsidR="00E0568D"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ATRIBUT</w:t>
            </w:r>
          </w:p>
          <w:p w14:paraId="0515E8EF" w14:textId="3B9E0DF2"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(CITYGML)</w:t>
            </w:r>
          </w:p>
        </w:tc>
        <w:tc>
          <w:tcPr>
            <w:tcW w:w="1417" w:type="dxa"/>
            <w:shd w:val="clear" w:color="auto" w:fill="63A4F7"/>
            <w:tcMar>
              <w:left w:w="57" w:type="dxa"/>
              <w:right w:w="57" w:type="dxa"/>
            </w:tcMar>
          </w:tcPr>
          <w:p w14:paraId="3495C99B" w14:textId="77777777" w:rsidR="00946D1C" w:rsidRPr="009B5F0E" w:rsidRDefault="00946D1C" w:rsidP="00C24CC8">
            <w:pPr>
              <w:rPr>
                <w:rFonts w:asciiTheme="minorHAnsi" w:hAnsiTheme="minorHAnsi" w:cstheme="minorHAnsi"/>
                <w:b/>
                <w:bCs/>
                <w:sz w:val="22"/>
                <w:szCs w:val="22"/>
                <w:lang w:val="en"/>
              </w:rPr>
            </w:pPr>
            <w:r w:rsidRPr="009B5F0E">
              <w:rPr>
                <w:rFonts w:asciiTheme="minorHAnsi" w:hAnsiTheme="minorHAnsi" w:cstheme="minorHAnsi"/>
                <w:b/>
                <w:bCs/>
                <w:sz w:val="22"/>
                <w:szCs w:val="22"/>
                <w:lang w:val="en"/>
              </w:rPr>
              <w:t>ATRIBUT (SHP)</w:t>
            </w:r>
          </w:p>
        </w:tc>
        <w:tc>
          <w:tcPr>
            <w:tcW w:w="2268" w:type="dxa"/>
            <w:shd w:val="clear" w:color="auto" w:fill="63A4F7"/>
            <w:tcMar>
              <w:left w:w="57" w:type="dxa"/>
              <w:right w:w="57" w:type="dxa"/>
            </w:tcMar>
          </w:tcPr>
          <w:p w14:paraId="7163FC4C" w14:textId="77777777" w:rsidR="00946D1C" w:rsidRPr="009B5F0E" w:rsidRDefault="00946D1C" w:rsidP="00C24CC8">
            <w:pPr>
              <w:rPr>
                <w:rFonts w:asciiTheme="minorHAnsi" w:hAnsiTheme="minorHAnsi" w:cstheme="minorHAnsi"/>
                <w:b/>
                <w:bCs/>
                <w:sz w:val="22"/>
                <w:szCs w:val="22"/>
                <w:lang w:val="en"/>
              </w:rPr>
            </w:pPr>
            <w:r w:rsidRPr="009B5F0E">
              <w:rPr>
                <w:rFonts w:asciiTheme="minorHAnsi" w:hAnsiTheme="minorHAnsi" w:cstheme="minorHAnsi"/>
                <w:b/>
                <w:bCs/>
                <w:sz w:val="22"/>
                <w:szCs w:val="22"/>
                <w:lang w:val="en"/>
              </w:rPr>
              <w:t>OPIS</w:t>
            </w:r>
          </w:p>
        </w:tc>
        <w:tc>
          <w:tcPr>
            <w:tcW w:w="1418" w:type="dxa"/>
            <w:shd w:val="clear" w:color="auto" w:fill="63A4F7"/>
            <w:tcMar>
              <w:left w:w="57" w:type="dxa"/>
              <w:right w:w="57" w:type="dxa"/>
            </w:tcMar>
          </w:tcPr>
          <w:p w14:paraId="23D2EA45" w14:textId="77777777" w:rsidR="00946D1C" w:rsidRPr="009B5F0E" w:rsidRDefault="00946D1C" w:rsidP="00C24CC8">
            <w:pPr>
              <w:rPr>
                <w:rFonts w:asciiTheme="minorHAnsi" w:hAnsiTheme="minorHAnsi" w:cstheme="minorHAnsi"/>
                <w:b/>
                <w:bCs/>
                <w:sz w:val="22"/>
                <w:szCs w:val="22"/>
                <w:lang w:val="en"/>
              </w:rPr>
            </w:pPr>
            <w:r w:rsidRPr="009B5F0E">
              <w:rPr>
                <w:rFonts w:asciiTheme="minorHAnsi" w:hAnsiTheme="minorHAnsi" w:cstheme="minorHAnsi"/>
                <w:b/>
                <w:bCs/>
                <w:sz w:val="22"/>
                <w:szCs w:val="22"/>
                <w:lang w:val="en"/>
              </w:rPr>
              <w:t>2,5D POLIGON</w:t>
            </w:r>
          </w:p>
        </w:tc>
        <w:tc>
          <w:tcPr>
            <w:tcW w:w="2126" w:type="dxa"/>
            <w:shd w:val="clear" w:color="auto" w:fill="63A4F7"/>
            <w:tcMar>
              <w:left w:w="57" w:type="dxa"/>
              <w:right w:w="57" w:type="dxa"/>
            </w:tcMar>
          </w:tcPr>
          <w:p w14:paraId="6D7219E0" w14:textId="77777777" w:rsidR="00946D1C" w:rsidRPr="009B5F0E" w:rsidRDefault="00946D1C" w:rsidP="00C24CC8">
            <w:pPr>
              <w:rPr>
                <w:rFonts w:asciiTheme="minorHAnsi" w:hAnsiTheme="minorHAnsi" w:cstheme="minorHAnsi"/>
                <w:b/>
                <w:bCs/>
                <w:sz w:val="22"/>
                <w:szCs w:val="22"/>
                <w:lang w:val="en"/>
              </w:rPr>
            </w:pPr>
            <w:r w:rsidRPr="009B5F0E">
              <w:rPr>
                <w:rFonts w:asciiTheme="minorHAnsi" w:hAnsiTheme="minorHAnsi" w:cstheme="minorHAnsi"/>
                <w:b/>
                <w:bCs/>
                <w:sz w:val="22"/>
                <w:szCs w:val="22"/>
                <w:lang w:val="en"/>
              </w:rPr>
              <w:t>3D MODEL</w:t>
            </w:r>
          </w:p>
        </w:tc>
      </w:tr>
      <w:tr w:rsidR="009B5F0E" w:rsidRPr="009B5F0E" w14:paraId="3F90561F" w14:textId="77777777" w:rsidTr="00261BC3">
        <w:tc>
          <w:tcPr>
            <w:tcW w:w="1980" w:type="dxa"/>
            <w:shd w:val="clear" w:color="auto" w:fill="D4D4D4"/>
            <w:tcMar>
              <w:left w:w="57" w:type="dxa"/>
              <w:right w:w="57" w:type="dxa"/>
            </w:tcMar>
          </w:tcPr>
          <w:p w14:paraId="374DA58D"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ID_PROD</w:t>
            </w:r>
          </w:p>
        </w:tc>
        <w:tc>
          <w:tcPr>
            <w:tcW w:w="1417" w:type="dxa"/>
            <w:tcMar>
              <w:left w:w="57" w:type="dxa"/>
              <w:right w:w="57" w:type="dxa"/>
            </w:tcMar>
          </w:tcPr>
          <w:p w14:paraId="38D4D668"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ID_PROD</w:t>
            </w:r>
          </w:p>
        </w:tc>
        <w:tc>
          <w:tcPr>
            <w:tcW w:w="2268" w:type="dxa"/>
            <w:tcMar>
              <w:left w:w="57" w:type="dxa"/>
              <w:right w:w="57" w:type="dxa"/>
            </w:tcMar>
          </w:tcPr>
          <w:p w14:paraId="583238DC" w14:textId="77777777" w:rsidR="00946D1C" w:rsidRPr="00BC1004" w:rsidRDefault="00946D1C" w:rsidP="00C24CC8">
            <w:pPr>
              <w:rPr>
                <w:rFonts w:asciiTheme="minorHAnsi" w:hAnsiTheme="minorHAnsi" w:cstheme="minorHAnsi"/>
                <w:sz w:val="22"/>
                <w:szCs w:val="22"/>
                <w:lang w:val="it-IT"/>
              </w:rPr>
            </w:pPr>
            <w:proofErr w:type="spellStart"/>
            <w:r w:rsidRPr="00BC1004">
              <w:rPr>
                <w:rFonts w:asciiTheme="minorHAnsi" w:hAnsiTheme="minorHAnsi" w:cstheme="minorHAnsi"/>
                <w:sz w:val="22"/>
                <w:szCs w:val="22"/>
                <w:lang w:val="it-IT"/>
              </w:rPr>
              <w:t>enolični</w:t>
            </w:r>
            <w:proofErr w:type="spellEnd"/>
            <w:r w:rsidRPr="00BC1004">
              <w:rPr>
                <w:rFonts w:asciiTheme="minorHAnsi" w:hAnsiTheme="minorHAnsi" w:cstheme="minorHAnsi"/>
                <w:sz w:val="22"/>
                <w:szCs w:val="22"/>
                <w:lang w:val="it-IT"/>
              </w:rPr>
              <w:t xml:space="preserve"> </w:t>
            </w:r>
            <w:proofErr w:type="spellStart"/>
            <w:r w:rsidRPr="00BC1004">
              <w:rPr>
                <w:rFonts w:asciiTheme="minorHAnsi" w:hAnsiTheme="minorHAnsi" w:cstheme="minorHAnsi"/>
                <w:sz w:val="22"/>
                <w:szCs w:val="22"/>
                <w:lang w:val="it-IT"/>
              </w:rPr>
              <w:t>identifikator</w:t>
            </w:r>
            <w:proofErr w:type="spellEnd"/>
            <w:r w:rsidRPr="00BC1004">
              <w:rPr>
                <w:rFonts w:asciiTheme="minorHAnsi" w:hAnsiTheme="minorHAnsi" w:cstheme="minorHAnsi"/>
                <w:sz w:val="22"/>
                <w:szCs w:val="22"/>
                <w:lang w:val="it-IT"/>
              </w:rPr>
              <w:t xml:space="preserve"> </w:t>
            </w:r>
            <w:proofErr w:type="spellStart"/>
            <w:r w:rsidRPr="00BC1004">
              <w:rPr>
                <w:rFonts w:asciiTheme="minorHAnsi" w:hAnsiTheme="minorHAnsi" w:cstheme="minorHAnsi"/>
                <w:sz w:val="22"/>
                <w:szCs w:val="22"/>
                <w:lang w:val="it-IT"/>
              </w:rPr>
              <w:t>poligona</w:t>
            </w:r>
            <w:proofErr w:type="spellEnd"/>
            <w:r w:rsidRPr="00BC1004">
              <w:rPr>
                <w:rFonts w:asciiTheme="minorHAnsi" w:hAnsiTheme="minorHAnsi" w:cstheme="minorHAnsi"/>
                <w:sz w:val="22"/>
                <w:szCs w:val="22"/>
                <w:lang w:val="it-IT"/>
              </w:rPr>
              <w:t xml:space="preserve"> v </w:t>
            </w:r>
            <w:proofErr w:type="spellStart"/>
            <w:r w:rsidRPr="00BC1004">
              <w:rPr>
                <w:rFonts w:asciiTheme="minorHAnsi" w:hAnsiTheme="minorHAnsi" w:cstheme="minorHAnsi"/>
                <w:sz w:val="22"/>
                <w:szCs w:val="22"/>
                <w:lang w:val="it-IT"/>
              </w:rPr>
              <w:t>produkciji</w:t>
            </w:r>
            <w:proofErr w:type="spellEnd"/>
          </w:p>
        </w:tc>
        <w:tc>
          <w:tcPr>
            <w:tcW w:w="1418" w:type="dxa"/>
            <w:tcMar>
              <w:left w:w="57" w:type="dxa"/>
              <w:right w:w="57" w:type="dxa"/>
            </w:tcMar>
          </w:tcPr>
          <w:p w14:paraId="19BC2B0A"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določitev</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ob</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izdelavi</w:t>
            </w:r>
            <w:proofErr w:type="spellEnd"/>
          </w:p>
        </w:tc>
        <w:tc>
          <w:tcPr>
            <w:tcW w:w="2126" w:type="dxa"/>
            <w:tcMar>
              <w:left w:w="57" w:type="dxa"/>
              <w:right w:w="57" w:type="dxa"/>
            </w:tcMar>
          </w:tcPr>
          <w:p w14:paraId="62CBCD50"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prevzem iz 2,5D poligonov</w:t>
            </w:r>
          </w:p>
        </w:tc>
      </w:tr>
      <w:tr w:rsidR="009B5F0E" w:rsidRPr="009B5F0E" w14:paraId="2093D2A0" w14:textId="77777777" w:rsidTr="00261BC3">
        <w:tc>
          <w:tcPr>
            <w:tcW w:w="1980" w:type="dxa"/>
            <w:shd w:val="clear" w:color="auto" w:fill="D4D4D4"/>
            <w:tcMar>
              <w:left w:w="57" w:type="dxa"/>
              <w:right w:w="57" w:type="dxa"/>
            </w:tcMar>
          </w:tcPr>
          <w:p w14:paraId="1F44B7DC" w14:textId="77777777" w:rsidR="00946D1C" w:rsidRPr="009B5F0E" w:rsidRDefault="00946D1C" w:rsidP="00C24CC8">
            <w:pPr>
              <w:rPr>
                <w:rFonts w:asciiTheme="minorHAnsi" w:hAnsiTheme="minorHAnsi" w:cstheme="minorHAnsi"/>
                <w:sz w:val="22"/>
                <w:szCs w:val="22"/>
              </w:rPr>
            </w:pPr>
            <w:r w:rsidRPr="009B5F0E">
              <w:rPr>
                <w:rFonts w:asciiTheme="minorHAnsi" w:hAnsiTheme="minorHAnsi" w:cstheme="minorHAnsi"/>
                <w:b/>
                <w:bCs/>
                <w:sz w:val="22"/>
                <w:szCs w:val="22"/>
              </w:rPr>
              <w:t>DTM_EID</w:t>
            </w:r>
          </w:p>
        </w:tc>
        <w:tc>
          <w:tcPr>
            <w:tcW w:w="1417" w:type="dxa"/>
            <w:tcMar>
              <w:left w:w="57" w:type="dxa"/>
              <w:right w:w="57" w:type="dxa"/>
            </w:tcMar>
          </w:tcPr>
          <w:p w14:paraId="2A4E292C"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DTM_EID</w:t>
            </w:r>
          </w:p>
        </w:tc>
        <w:tc>
          <w:tcPr>
            <w:tcW w:w="2268" w:type="dxa"/>
            <w:tcMar>
              <w:left w:w="57" w:type="dxa"/>
              <w:right w:w="57" w:type="dxa"/>
            </w:tcMar>
          </w:tcPr>
          <w:p w14:paraId="138E43F2"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enolični identifikator stavbe v DTM</w:t>
            </w:r>
          </w:p>
        </w:tc>
        <w:tc>
          <w:tcPr>
            <w:tcW w:w="1418" w:type="dxa"/>
            <w:tcMar>
              <w:left w:w="57" w:type="dxa"/>
              <w:right w:w="57" w:type="dxa"/>
            </w:tcMar>
          </w:tcPr>
          <w:p w14:paraId="53D14EEA"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uparjanje</w:t>
            </w:r>
            <w:proofErr w:type="spellEnd"/>
            <w:r w:rsidRPr="009B5F0E">
              <w:rPr>
                <w:rFonts w:asciiTheme="minorHAnsi" w:hAnsiTheme="minorHAnsi" w:cstheme="minorHAnsi"/>
                <w:sz w:val="22"/>
                <w:szCs w:val="22"/>
                <w:lang w:val="en"/>
              </w:rPr>
              <w:t xml:space="preserve"> z DTM</w:t>
            </w:r>
          </w:p>
        </w:tc>
        <w:tc>
          <w:tcPr>
            <w:tcW w:w="2126" w:type="dxa"/>
            <w:tcMar>
              <w:left w:w="57" w:type="dxa"/>
              <w:right w:w="57" w:type="dxa"/>
            </w:tcMar>
          </w:tcPr>
          <w:p w14:paraId="1FCD4319" w14:textId="77777777" w:rsidR="00946D1C" w:rsidRPr="009B5F0E" w:rsidRDefault="00946D1C" w:rsidP="00C24CC8">
            <w:pPr>
              <w:rPr>
                <w:rFonts w:asciiTheme="minorHAnsi" w:hAnsiTheme="minorHAnsi" w:cstheme="minorHAnsi"/>
                <w:sz w:val="22"/>
                <w:szCs w:val="22"/>
              </w:rPr>
            </w:pPr>
            <w:r w:rsidRPr="009B5F0E">
              <w:rPr>
                <w:rFonts w:asciiTheme="minorHAnsi" w:hAnsiTheme="minorHAnsi" w:cstheme="minorHAnsi"/>
                <w:sz w:val="22"/>
                <w:szCs w:val="22"/>
                <w:lang w:val="en"/>
              </w:rPr>
              <w:t xml:space="preserve">Prevzem iz 2,5D poligonov </w:t>
            </w:r>
          </w:p>
        </w:tc>
      </w:tr>
      <w:tr w:rsidR="009B5F0E" w:rsidRPr="009B5F0E" w14:paraId="461FB9E6" w14:textId="77777777" w:rsidTr="00261BC3">
        <w:tc>
          <w:tcPr>
            <w:tcW w:w="1980" w:type="dxa"/>
            <w:shd w:val="clear" w:color="auto" w:fill="D4D4D4"/>
            <w:tcMar>
              <w:left w:w="57" w:type="dxa"/>
              <w:right w:w="57" w:type="dxa"/>
            </w:tcMar>
          </w:tcPr>
          <w:p w14:paraId="620414F9" w14:textId="77777777" w:rsidR="00946D1C" w:rsidRPr="009B5F0E" w:rsidRDefault="00946D1C" w:rsidP="00C24CC8">
            <w:pPr>
              <w:rPr>
                <w:rFonts w:asciiTheme="minorHAnsi" w:hAnsiTheme="minorHAnsi" w:cstheme="minorHAnsi"/>
                <w:sz w:val="22"/>
                <w:szCs w:val="22"/>
              </w:rPr>
            </w:pPr>
            <w:r w:rsidRPr="009B5F0E">
              <w:rPr>
                <w:rFonts w:asciiTheme="minorHAnsi" w:hAnsiTheme="minorHAnsi" w:cstheme="minorHAnsi"/>
                <w:b/>
                <w:bCs/>
                <w:sz w:val="22"/>
                <w:szCs w:val="22"/>
              </w:rPr>
              <w:t>BUI_DTM_ID</w:t>
            </w:r>
          </w:p>
        </w:tc>
        <w:tc>
          <w:tcPr>
            <w:tcW w:w="1417" w:type="dxa"/>
            <w:tcMar>
              <w:left w:w="57" w:type="dxa"/>
              <w:right w:w="57" w:type="dxa"/>
            </w:tcMar>
          </w:tcPr>
          <w:p w14:paraId="51A56DEC"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BUI_DTM_ID</w:t>
            </w:r>
          </w:p>
        </w:tc>
        <w:tc>
          <w:tcPr>
            <w:tcW w:w="2268" w:type="dxa"/>
            <w:tcMar>
              <w:left w:w="57" w:type="dxa"/>
              <w:right w:w="57" w:type="dxa"/>
            </w:tcMar>
          </w:tcPr>
          <w:p w14:paraId="5276CBED" w14:textId="77777777" w:rsidR="00946D1C" w:rsidRPr="00BC1004" w:rsidRDefault="00946D1C" w:rsidP="00C24CC8">
            <w:pPr>
              <w:rPr>
                <w:rFonts w:asciiTheme="minorHAnsi" w:hAnsiTheme="minorHAnsi" w:cstheme="minorHAnsi"/>
                <w:sz w:val="22"/>
                <w:szCs w:val="22"/>
                <w:lang w:val="it-IT"/>
              </w:rPr>
            </w:pPr>
            <w:r w:rsidRPr="00BC1004">
              <w:rPr>
                <w:rFonts w:asciiTheme="minorHAnsi" w:hAnsiTheme="minorHAnsi" w:cstheme="minorHAnsi"/>
                <w:sz w:val="22"/>
                <w:szCs w:val="22"/>
                <w:lang w:val="it-IT"/>
              </w:rPr>
              <w:t xml:space="preserve">enolični identifikator poligona stavbe v DTM </w:t>
            </w:r>
          </w:p>
        </w:tc>
        <w:tc>
          <w:tcPr>
            <w:tcW w:w="1418" w:type="dxa"/>
            <w:tcMar>
              <w:left w:w="57" w:type="dxa"/>
              <w:right w:w="57" w:type="dxa"/>
            </w:tcMar>
          </w:tcPr>
          <w:p w14:paraId="327A3118"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uparjanje</w:t>
            </w:r>
            <w:proofErr w:type="spellEnd"/>
            <w:r w:rsidRPr="009B5F0E">
              <w:rPr>
                <w:rFonts w:asciiTheme="minorHAnsi" w:hAnsiTheme="minorHAnsi" w:cstheme="minorHAnsi"/>
                <w:sz w:val="22"/>
                <w:szCs w:val="22"/>
                <w:lang w:val="en"/>
              </w:rPr>
              <w:t xml:space="preserve"> z DTM</w:t>
            </w:r>
          </w:p>
        </w:tc>
        <w:tc>
          <w:tcPr>
            <w:tcW w:w="2126" w:type="dxa"/>
            <w:tcMar>
              <w:left w:w="57" w:type="dxa"/>
              <w:right w:w="57" w:type="dxa"/>
            </w:tcMar>
          </w:tcPr>
          <w:p w14:paraId="14BA3213"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sz w:val="22"/>
                <w:szCs w:val="22"/>
                <w:lang w:val="en"/>
              </w:rPr>
              <w:t>prevzem iz 2,5D poligonov</w:t>
            </w:r>
          </w:p>
        </w:tc>
      </w:tr>
      <w:tr w:rsidR="009B5F0E" w:rsidRPr="009B5F0E" w14:paraId="6E54AECB" w14:textId="77777777" w:rsidTr="00261BC3">
        <w:tc>
          <w:tcPr>
            <w:tcW w:w="1980" w:type="dxa"/>
            <w:shd w:val="clear" w:color="auto" w:fill="D4D4D4"/>
            <w:tcMar>
              <w:left w:w="57" w:type="dxa"/>
              <w:right w:w="57" w:type="dxa"/>
            </w:tcMar>
          </w:tcPr>
          <w:p w14:paraId="4A2B92D5"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KN_EID</w:t>
            </w:r>
          </w:p>
        </w:tc>
        <w:tc>
          <w:tcPr>
            <w:tcW w:w="1417" w:type="dxa"/>
            <w:tcMar>
              <w:left w:w="57" w:type="dxa"/>
              <w:right w:w="57" w:type="dxa"/>
            </w:tcMar>
          </w:tcPr>
          <w:p w14:paraId="04ACCCE6"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KN_EID</w:t>
            </w:r>
          </w:p>
        </w:tc>
        <w:tc>
          <w:tcPr>
            <w:tcW w:w="2268" w:type="dxa"/>
            <w:tcMar>
              <w:left w:w="57" w:type="dxa"/>
              <w:right w:w="57" w:type="dxa"/>
            </w:tcMar>
          </w:tcPr>
          <w:p w14:paraId="743D4D06"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enolični identifikator stavbe v KN</w:t>
            </w:r>
          </w:p>
        </w:tc>
        <w:tc>
          <w:tcPr>
            <w:tcW w:w="1418" w:type="dxa"/>
            <w:tcMar>
              <w:left w:w="57" w:type="dxa"/>
              <w:right w:w="57" w:type="dxa"/>
            </w:tcMar>
          </w:tcPr>
          <w:p w14:paraId="6EC0C53B"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uparjanje</w:t>
            </w:r>
            <w:proofErr w:type="spellEnd"/>
            <w:r w:rsidRPr="009B5F0E">
              <w:rPr>
                <w:rFonts w:asciiTheme="minorHAnsi" w:hAnsiTheme="minorHAnsi" w:cstheme="minorHAnsi"/>
                <w:sz w:val="22"/>
                <w:szCs w:val="22"/>
                <w:lang w:val="en"/>
              </w:rPr>
              <w:t xml:space="preserve"> s KN</w:t>
            </w:r>
          </w:p>
        </w:tc>
        <w:tc>
          <w:tcPr>
            <w:tcW w:w="2126" w:type="dxa"/>
            <w:tcMar>
              <w:left w:w="57" w:type="dxa"/>
              <w:right w:w="57" w:type="dxa"/>
            </w:tcMar>
          </w:tcPr>
          <w:p w14:paraId="745B518E"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sz w:val="22"/>
                <w:szCs w:val="22"/>
                <w:lang w:val="en"/>
              </w:rPr>
              <w:t>prevzem iz 2,5D poligonov</w:t>
            </w:r>
          </w:p>
        </w:tc>
      </w:tr>
      <w:tr w:rsidR="009B5F0E" w:rsidRPr="009B5F0E" w14:paraId="0279DDE5" w14:textId="77777777" w:rsidTr="00261BC3">
        <w:tc>
          <w:tcPr>
            <w:tcW w:w="1980" w:type="dxa"/>
            <w:shd w:val="clear" w:color="auto" w:fill="D4D4D4"/>
            <w:tcMar>
              <w:left w:w="57" w:type="dxa"/>
              <w:right w:w="57" w:type="dxa"/>
            </w:tcMar>
          </w:tcPr>
          <w:p w14:paraId="41C2857A" w14:textId="77777777" w:rsidR="00946D1C" w:rsidRPr="009B5F0E" w:rsidRDefault="00946D1C" w:rsidP="00C24CC8">
            <w:pPr>
              <w:rPr>
                <w:rFonts w:asciiTheme="minorHAnsi" w:hAnsiTheme="minorHAnsi" w:cstheme="minorHAnsi"/>
                <w:sz w:val="22"/>
                <w:szCs w:val="22"/>
              </w:rPr>
            </w:pPr>
            <w:r w:rsidRPr="009B5F0E">
              <w:rPr>
                <w:rFonts w:asciiTheme="minorHAnsi" w:hAnsiTheme="minorHAnsi" w:cstheme="minorHAnsi"/>
                <w:b/>
                <w:bCs/>
                <w:sz w:val="22"/>
                <w:szCs w:val="22"/>
              </w:rPr>
              <w:t>Z_MAX</w:t>
            </w:r>
          </w:p>
        </w:tc>
        <w:tc>
          <w:tcPr>
            <w:tcW w:w="1417" w:type="dxa"/>
            <w:tcMar>
              <w:left w:w="57" w:type="dxa"/>
              <w:right w:w="57" w:type="dxa"/>
            </w:tcMar>
          </w:tcPr>
          <w:p w14:paraId="5E876A2B"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Z_MAX</w:t>
            </w:r>
          </w:p>
        </w:tc>
        <w:tc>
          <w:tcPr>
            <w:tcW w:w="2268" w:type="dxa"/>
            <w:tcMar>
              <w:left w:w="57" w:type="dxa"/>
              <w:right w:w="57" w:type="dxa"/>
            </w:tcMar>
          </w:tcPr>
          <w:p w14:paraId="0C00CD17"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največja nadmorska višina stavbe</w:t>
            </w:r>
          </w:p>
        </w:tc>
        <w:tc>
          <w:tcPr>
            <w:tcW w:w="1418" w:type="dxa"/>
            <w:tcMar>
              <w:left w:w="57" w:type="dxa"/>
              <w:right w:w="57" w:type="dxa"/>
            </w:tcMar>
          </w:tcPr>
          <w:p w14:paraId="15C89A30"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izračun iz CLSS</w:t>
            </w:r>
          </w:p>
        </w:tc>
        <w:tc>
          <w:tcPr>
            <w:tcW w:w="2126" w:type="dxa"/>
            <w:tcMar>
              <w:left w:w="57" w:type="dxa"/>
              <w:right w:w="57" w:type="dxa"/>
            </w:tcMar>
          </w:tcPr>
          <w:p w14:paraId="4BCFEB12"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sz w:val="22"/>
                <w:szCs w:val="22"/>
                <w:lang w:val="en"/>
              </w:rPr>
              <w:t>prevzem iz 2,5D poligonov</w:t>
            </w:r>
          </w:p>
        </w:tc>
      </w:tr>
      <w:tr w:rsidR="009B5F0E" w:rsidRPr="009B5F0E" w14:paraId="784BE72A" w14:textId="77777777" w:rsidTr="00261BC3">
        <w:tc>
          <w:tcPr>
            <w:tcW w:w="1980" w:type="dxa"/>
            <w:shd w:val="clear" w:color="auto" w:fill="D4D4D4"/>
            <w:tcMar>
              <w:left w:w="57" w:type="dxa"/>
              <w:right w:w="57" w:type="dxa"/>
            </w:tcMar>
          </w:tcPr>
          <w:p w14:paraId="18425131" w14:textId="77777777" w:rsidR="00946D1C" w:rsidRPr="009B5F0E" w:rsidRDefault="00946D1C" w:rsidP="00C24CC8">
            <w:pPr>
              <w:rPr>
                <w:rFonts w:asciiTheme="minorHAnsi" w:hAnsiTheme="minorHAnsi" w:cstheme="minorHAnsi"/>
                <w:sz w:val="22"/>
                <w:szCs w:val="22"/>
              </w:rPr>
            </w:pPr>
            <w:r w:rsidRPr="009B5F0E">
              <w:rPr>
                <w:rFonts w:asciiTheme="minorHAnsi" w:hAnsiTheme="minorHAnsi" w:cstheme="minorHAnsi"/>
                <w:b/>
                <w:bCs/>
                <w:sz w:val="22"/>
                <w:szCs w:val="22"/>
              </w:rPr>
              <w:t>Z_SLEM</w:t>
            </w:r>
          </w:p>
        </w:tc>
        <w:tc>
          <w:tcPr>
            <w:tcW w:w="1417" w:type="dxa"/>
            <w:tcMar>
              <w:left w:w="57" w:type="dxa"/>
              <w:right w:w="57" w:type="dxa"/>
            </w:tcMar>
          </w:tcPr>
          <w:p w14:paraId="433184B8"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Z_SLEM</w:t>
            </w:r>
          </w:p>
        </w:tc>
        <w:tc>
          <w:tcPr>
            <w:tcW w:w="2268" w:type="dxa"/>
            <w:tcMar>
              <w:left w:w="57" w:type="dxa"/>
              <w:right w:w="57" w:type="dxa"/>
            </w:tcMar>
          </w:tcPr>
          <w:p w14:paraId="5DBD4F00"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nadmorska višina slemena stavbe</w:t>
            </w:r>
          </w:p>
        </w:tc>
        <w:tc>
          <w:tcPr>
            <w:tcW w:w="1418" w:type="dxa"/>
            <w:tcMar>
              <w:left w:w="57" w:type="dxa"/>
              <w:right w:w="57" w:type="dxa"/>
            </w:tcMar>
          </w:tcPr>
          <w:p w14:paraId="428C89C4"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izračun iz CLSS</w:t>
            </w:r>
          </w:p>
        </w:tc>
        <w:tc>
          <w:tcPr>
            <w:tcW w:w="2126" w:type="dxa"/>
            <w:tcMar>
              <w:left w:w="57" w:type="dxa"/>
              <w:right w:w="57" w:type="dxa"/>
            </w:tcMar>
          </w:tcPr>
          <w:p w14:paraId="248E0B15"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sz w:val="22"/>
                <w:szCs w:val="22"/>
                <w:lang w:val="en"/>
              </w:rPr>
              <w:t>prevzem iz 2,5D poligonov</w:t>
            </w:r>
          </w:p>
        </w:tc>
      </w:tr>
      <w:tr w:rsidR="009B5F0E" w:rsidRPr="009B5F0E" w14:paraId="7EC3C94B" w14:textId="77777777" w:rsidTr="00261BC3">
        <w:tc>
          <w:tcPr>
            <w:tcW w:w="1980" w:type="dxa"/>
            <w:shd w:val="clear" w:color="auto" w:fill="D4D4D4"/>
            <w:tcMar>
              <w:left w:w="57" w:type="dxa"/>
              <w:right w:w="57" w:type="dxa"/>
            </w:tcMar>
          </w:tcPr>
          <w:p w14:paraId="12F01B7D" w14:textId="77777777" w:rsidR="00946D1C" w:rsidRPr="009B5F0E" w:rsidRDefault="00946D1C" w:rsidP="00C24CC8">
            <w:pPr>
              <w:rPr>
                <w:rFonts w:asciiTheme="minorHAnsi" w:hAnsiTheme="minorHAnsi" w:cstheme="minorHAnsi"/>
                <w:sz w:val="22"/>
                <w:szCs w:val="22"/>
              </w:rPr>
            </w:pPr>
            <w:r w:rsidRPr="009B5F0E">
              <w:rPr>
                <w:rFonts w:asciiTheme="minorHAnsi" w:hAnsiTheme="minorHAnsi" w:cstheme="minorHAnsi"/>
                <w:b/>
                <w:bCs/>
                <w:sz w:val="22"/>
                <w:szCs w:val="22"/>
              </w:rPr>
              <w:t>Z_KAP</w:t>
            </w:r>
          </w:p>
        </w:tc>
        <w:tc>
          <w:tcPr>
            <w:tcW w:w="1417" w:type="dxa"/>
            <w:tcMar>
              <w:left w:w="57" w:type="dxa"/>
              <w:right w:w="57" w:type="dxa"/>
            </w:tcMar>
          </w:tcPr>
          <w:p w14:paraId="205B4D2C"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Z_KAP</w:t>
            </w:r>
          </w:p>
        </w:tc>
        <w:tc>
          <w:tcPr>
            <w:tcW w:w="2268" w:type="dxa"/>
            <w:tcMar>
              <w:left w:w="57" w:type="dxa"/>
              <w:right w:w="57" w:type="dxa"/>
            </w:tcMar>
          </w:tcPr>
          <w:p w14:paraId="69AC64C1"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nadmorska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višina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kapi</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stavbe</w:t>
            </w:r>
            <w:proofErr w:type="spellEnd"/>
          </w:p>
        </w:tc>
        <w:tc>
          <w:tcPr>
            <w:tcW w:w="1418" w:type="dxa"/>
            <w:tcMar>
              <w:left w:w="57" w:type="dxa"/>
              <w:right w:w="57" w:type="dxa"/>
            </w:tcMar>
          </w:tcPr>
          <w:p w14:paraId="15A21CCD"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prevzem iz 3D modelov</w:t>
            </w:r>
          </w:p>
        </w:tc>
        <w:tc>
          <w:tcPr>
            <w:tcW w:w="2126" w:type="dxa"/>
            <w:tcMar>
              <w:left w:w="57" w:type="dxa"/>
              <w:right w:w="57" w:type="dxa"/>
            </w:tcMar>
          </w:tcPr>
          <w:p w14:paraId="0737B267"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sz w:val="22"/>
                <w:szCs w:val="22"/>
                <w:lang w:val="en"/>
              </w:rPr>
              <w:t>izračun iz 3D modela</w:t>
            </w:r>
          </w:p>
        </w:tc>
      </w:tr>
      <w:tr w:rsidR="009B5F0E" w:rsidRPr="009B5F0E" w14:paraId="0BC2C1F0" w14:textId="77777777" w:rsidTr="00261BC3">
        <w:tc>
          <w:tcPr>
            <w:tcW w:w="1980" w:type="dxa"/>
            <w:shd w:val="clear" w:color="auto" w:fill="D4D4D4"/>
            <w:tcMar>
              <w:left w:w="57" w:type="dxa"/>
              <w:right w:w="57" w:type="dxa"/>
            </w:tcMar>
          </w:tcPr>
          <w:p w14:paraId="380E4512" w14:textId="77777777" w:rsidR="00946D1C" w:rsidRPr="009B5F0E" w:rsidRDefault="00946D1C" w:rsidP="00C24CC8">
            <w:pPr>
              <w:rPr>
                <w:rFonts w:asciiTheme="minorHAnsi" w:hAnsiTheme="minorHAnsi" w:cstheme="minorHAnsi"/>
                <w:sz w:val="22"/>
                <w:szCs w:val="22"/>
              </w:rPr>
            </w:pPr>
            <w:r w:rsidRPr="009B5F0E">
              <w:rPr>
                <w:rFonts w:asciiTheme="minorHAnsi" w:hAnsiTheme="minorHAnsi" w:cstheme="minorHAnsi"/>
                <w:b/>
                <w:bCs/>
                <w:sz w:val="22"/>
                <w:szCs w:val="22"/>
              </w:rPr>
              <w:t>Z_TEM</w:t>
            </w:r>
          </w:p>
        </w:tc>
        <w:tc>
          <w:tcPr>
            <w:tcW w:w="1417" w:type="dxa"/>
            <w:tcMar>
              <w:left w:w="57" w:type="dxa"/>
              <w:right w:w="57" w:type="dxa"/>
            </w:tcMar>
          </w:tcPr>
          <w:p w14:paraId="167CA313"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Z_TEM</w:t>
            </w:r>
          </w:p>
        </w:tc>
        <w:tc>
          <w:tcPr>
            <w:tcW w:w="2268" w:type="dxa"/>
            <w:tcMar>
              <w:left w:w="57" w:type="dxa"/>
              <w:right w:w="57" w:type="dxa"/>
            </w:tcMar>
          </w:tcPr>
          <w:p w14:paraId="4688DA15"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nadmorska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višina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temelja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stavbe</w:t>
            </w:r>
            <w:proofErr w:type="spellEnd"/>
          </w:p>
        </w:tc>
        <w:tc>
          <w:tcPr>
            <w:tcW w:w="1418" w:type="dxa"/>
            <w:tcMar>
              <w:left w:w="57" w:type="dxa"/>
              <w:right w:w="57" w:type="dxa"/>
            </w:tcMar>
          </w:tcPr>
          <w:p w14:paraId="0B232ABA"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izračun iz CLSS</w:t>
            </w:r>
          </w:p>
        </w:tc>
        <w:tc>
          <w:tcPr>
            <w:tcW w:w="2126" w:type="dxa"/>
            <w:tcMar>
              <w:left w:w="57" w:type="dxa"/>
              <w:right w:w="57" w:type="dxa"/>
            </w:tcMar>
          </w:tcPr>
          <w:p w14:paraId="5F2AE5E7"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sz w:val="22"/>
                <w:szCs w:val="22"/>
                <w:lang w:val="en"/>
              </w:rPr>
              <w:t>prevzem iz 2,5D poligonov</w:t>
            </w:r>
          </w:p>
        </w:tc>
      </w:tr>
      <w:tr w:rsidR="009B5F0E" w:rsidRPr="009B5F0E" w14:paraId="4AF95717" w14:textId="77777777" w:rsidTr="00261BC3">
        <w:tc>
          <w:tcPr>
            <w:tcW w:w="1980" w:type="dxa"/>
            <w:shd w:val="clear" w:color="auto" w:fill="D4D4D4"/>
            <w:tcMar>
              <w:left w:w="57" w:type="dxa"/>
              <w:right w:w="57" w:type="dxa"/>
            </w:tcMar>
          </w:tcPr>
          <w:p w14:paraId="4996C0B2" w14:textId="77777777" w:rsidR="00946D1C" w:rsidRPr="009B5F0E" w:rsidRDefault="00946D1C" w:rsidP="00C24CC8">
            <w:pPr>
              <w:rPr>
                <w:rFonts w:asciiTheme="minorHAnsi" w:hAnsiTheme="minorHAnsi" w:cstheme="minorHAnsi"/>
                <w:b/>
                <w:bCs/>
                <w:sz w:val="22"/>
                <w:szCs w:val="22"/>
                <w:highlight w:val="yellow"/>
              </w:rPr>
            </w:pPr>
            <w:r w:rsidRPr="009B5F0E">
              <w:rPr>
                <w:rFonts w:asciiTheme="minorHAnsi" w:hAnsiTheme="minorHAnsi" w:cstheme="minorHAnsi"/>
                <w:b/>
                <w:bCs/>
                <w:sz w:val="22"/>
                <w:szCs w:val="22"/>
              </w:rPr>
              <w:t>POVRSINA_PART</w:t>
            </w:r>
          </w:p>
        </w:tc>
        <w:tc>
          <w:tcPr>
            <w:tcW w:w="1417" w:type="dxa"/>
            <w:tcMar>
              <w:left w:w="57" w:type="dxa"/>
              <w:right w:w="57" w:type="dxa"/>
            </w:tcMar>
          </w:tcPr>
          <w:p w14:paraId="376B4275"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POV_PART</w:t>
            </w:r>
          </w:p>
        </w:tc>
        <w:tc>
          <w:tcPr>
            <w:tcW w:w="2268" w:type="dxa"/>
            <w:tcMar>
              <w:left w:w="57" w:type="dxa"/>
              <w:right w:w="57" w:type="dxa"/>
            </w:tcMar>
          </w:tcPr>
          <w:p w14:paraId="28E15B85" w14:textId="77777777" w:rsidR="00946D1C" w:rsidRPr="00BC1004" w:rsidRDefault="00946D1C" w:rsidP="00C24CC8">
            <w:pPr>
              <w:rPr>
                <w:rFonts w:asciiTheme="minorHAnsi" w:hAnsiTheme="minorHAnsi" w:cstheme="minorHAnsi"/>
                <w:sz w:val="22"/>
                <w:szCs w:val="22"/>
                <w:lang w:val="it-IT"/>
              </w:rPr>
            </w:pPr>
            <w:r w:rsidRPr="00BC1004">
              <w:rPr>
                <w:rFonts w:asciiTheme="minorHAnsi" w:hAnsiTheme="minorHAnsi" w:cstheme="minorHAnsi"/>
                <w:sz w:val="22"/>
                <w:szCs w:val="22"/>
                <w:lang w:val="it-IT"/>
              </w:rPr>
              <w:t>površina poligona stavbe/dela stavbe</w:t>
            </w:r>
          </w:p>
        </w:tc>
        <w:tc>
          <w:tcPr>
            <w:tcW w:w="1418" w:type="dxa"/>
            <w:tcMar>
              <w:left w:w="57" w:type="dxa"/>
              <w:right w:w="57" w:type="dxa"/>
            </w:tcMar>
          </w:tcPr>
          <w:p w14:paraId="6880CF10"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izračun iz 2D poligona</w:t>
            </w:r>
          </w:p>
        </w:tc>
        <w:tc>
          <w:tcPr>
            <w:tcW w:w="2126" w:type="dxa"/>
            <w:tcMar>
              <w:left w:w="57" w:type="dxa"/>
              <w:right w:w="57" w:type="dxa"/>
            </w:tcMar>
          </w:tcPr>
          <w:p w14:paraId="3094792C"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prevzem iz 2,5D poligonov</w:t>
            </w:r>
          </w:p>
        </w:tc>
      </w:tr>
      <w:tr w:rsidR="009B5F0E" w:rsidRPr="009B5F0E" w14:paraId="3A52E26A" w14:textId="77777777" w:rsidTr="00261BC3">
        <w:tc>
          <w:tcPr>
            <w:tcW w:w="1980" w:type="dxa"/>
            <w:shd w:val="clear" w:color="auto" w:fill="D4D4D4"/>
            <w:tcMar>
              <w:left w:w="57" w:type="dxa"/>
              <w:right w:w="57" w:type="dxa"/>
            </w:tcMar>
          </w:tcPr>
          <w:p w14:paraId="5A8ED97B"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POVRSINA</w:t>
            </w:r>
          </w:p>
        </w:tc>
        <w:tc>
          <w:tcPr>
            <w:tcW w:w="1417" w:type="dxa"/>
            <w:tcMar>
              <w:left w:w="57" w:type="dxa"/>
              <w:right w:w="57" w:type="dxa"/>
            </w:tcMar>
          </w:tcPr>
          <w:p w14:paraId="353A3281"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POV</w:t>
            </w:r>
          </w:p>
        </w:tc>
        <w:tc>
          <w:tcPr>
            <w:tcW w:w="2268" w:type="dxa"/>
            <w:tcMar>
              <w:left w:w="57" w:type="dxa"/>
              <w:right w:w="57" w:type="dxa"/>
            </w:tcMar>
          </w:tcPr>
          <w:p w14:paraId="14B04B25"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površina tlorisa stavbe</w:t>
            </w:r>
          </w:p>
        </w:tc>
        <w:tc>
          <w:tcPr>
            <w:tcW w:w="1418" w:type="dxa"/>
            <w:tcMar>
              <w:left w:w="57" w:type="dxa"/>
              <w:right w:w="57" w:type="dxa"/>
            </w:tcMar>
          </w:tcPr>
          <w:p w14:paraId="4A3F7A78"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seštevek POVRSINA_PART</w:t>
            </w:r>
          </w:p>
        </w:tc>
        <w:tc>
          <w:tcPr>
            <w:tcW w:w="2126" w:type="dxa"/>
            <w:tcMar>
              <w:left w:w="57" w:type="dxa"/>
              <w:right w:w="57" w:type="dxa"/>
            </w:tcMar>
          </w:tcPr>
          <w:p w14:paraId="004A37FF"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prevzem iz 2,5D poligonov</w:t>
            </w:r>
          </w:p>
        </w:tc>
      </w:tr>
      <w:tr w:rsidR="009B5F0E" w:rsidRPr="009B5F0E" w14:paraId="17B5327C" w14:textId="77777777" w:rsidTr="00261BC3">
        <w:tc>
          <w:tcPr>
            <w:tcW w:w="1980" w:type="dxa"/>
            <w:shd w:val="clear" w:color="auto" w:fill="D4D4D4"/>
            <w:tcMar>
              <w:left w:w="57" w:type="dxa"/>
              <w:right w:w="57" w:type="dxa"/>
            </w:tcMar>
          </w:tcPr>
          <w:p w14:paraId="18C4DFDE" w14:textId="77777777" w:rsidR="00946D1C" w:rsidRPr="009B5F0E" w:rsidRDefault="00946D1C" w:rsidP="00C24CC8">
            <w:pPr>
              <w:rPr>
                <w:rFonts w:asciiTheme="minorHAnsi" w:hAnsiTheme="minorHAnsi" w:cstheme="minorHAnsi"/>
                <w:b/>
                <w:bCs/>
                <w:sz w:val="22"/>
                <w:szCs w:val="22"/>
                <w:highlight w:val="yellow"/>
              </w:rPr>
            </w:pPr>
            <w:r w:rsidRPr="009B5F0E">
              <w:rPr>
                <w:rFonts w:asciiTheme="minorHAnsi" w:hAnsiTheme="minorHAnsi" w:cstheme="minorHAnsi"/>
                <w:b/>
                <w:bCs/>
                <w:sz w:val="22"/>
                <w:szCs w:val="22"/>
              </w:rPr>
              <w:t>BRUTO_POV_PART</w:t>
            </w:r>
          </w:p>
        </w:tc>
        <w:tc>
          <w:tcPr>
            <w:tcW w:w="1417" w:type="dxa"/>
            <w:tcMar>
              <w:left w:w="57" w:type="dxa"/>
              <w:right w:w="57" w:type="dxa"/>
            </w:tcMar>
          </w:tcPr>
          <w:p w14:paraId="53CD03F7"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BPOV_PART</w:t>
            </w:r>
          </w:p>
        </w:tc>
        <w:tc>
          <w:tcPr>
            <w:tcW w:w="2268" w:type="dxa"/>
            <w:tcMar>
              <w:left w:w="57" w:type="dxa"/>
              <w:right w:w="57" w:type="dxa"/>
            </w:tcMar>
          </w:tcPr>
          <w:p w14:paraId="7B1DFD08" w14:textId="77777777" w:rsidR="00946D1C" w:rsidRPr="00BC1004" w:rsidRDefault="00946D1C" w:rsidP="00C24CC8">
            <w:pPr>
              <w:rPr>
                <w:rFonts w:asciiTheme="minorHAnsi" w:hAnsiTheme="minorHAnsi" w:cstheme="minorHAnsi"/>
                <w:sz w:val="22"/>
                <w:szCs w:val="22"/>
                <w:lang w:val="it-IT"/>
              </w:rPr>
            </w:pPr>
            <w:r w:rsidRPr="00BC1004">
              <w:rPr>
                <w:rFonts w:asciiTheme="minorHAnsi" w:hAnsiTheme="minorHAnsi" w:cstheme="minorHAnsi"/>
                <w:sz w:val="22"/>
                <w:szCs w:val="22"/>
                <w:lang w:val="it-IT"/>
              </w:rPr>
              <w:t>bruto površina poligona stavbe/dela stavbe</w:t>
            </w:r>
          </w:p>
        </w:tc>
        <w:tc>
          <w:tcPr>
            <w:tcW w:w="1418" w:type="dxa"/>
            <w:tcMar>
              <w:left w:w="57" w:type="dxa"/>
              <w:right w:w="57" w:type="dxa"/>
            </w:tcMar>
          </w:tcPr>
          <w:p w14:paraId="48812819" w14:textId="77777777" w:rsidR="00946D1C" w:rsidRPr="009B5F0E" w:rsidRDefault="00946D1C" w:rsidP="00C24CC8">
            <w:pPr>
              <w:rPr>
                <w:rFonts w:asciiTheme="minorHAnsi" w:hAnsiTheme="minorHAnsi" w:cstheme="minorHAnsi"/>
                <w:sz w:val="22"/>
                <w:szCs w:val="22"/>
                <w:highlight w:val="yellow"/>
                <w:lang w:val="en"/>
              </w:rPr>
            </w:pPr>
            <w:r w:rsidRPr="009B5F0E">
              <w:rPr>
                <w:rFonts w:asciiTheme="minorHAnsi" w:hAnsiTheme="minorHAnsi" w:cstheme="minorHAnsi"/>
                <w:sz w:val="22"/>
                <w:szCs w:val="22"/>
                <w:lang w:val="en"/>
              </w:rPr>
              <w:t>prevzem iz 3D modelov</w:t>
            </w:r>
          </w:p>
        </w:tc>
        <w:tc>
          <w:tcPr>
            <w:tcW w:w="2126" w:type="dxa"/>
            <w:tcMar>
              <w:left w:w="57" w:type="dxa"/>
              <w:right w:w="57" w:type="dxa"/>
            </w:tcMar>
          </w:tcPr>
          <w:p w14:paraId="1DEC1B3B"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izračun iz 3D modela,</w:t>
            </w:r>
          </w:p>
          <w:p w14:paraId="05DD593D" w14:textId="77777777" w:rsidR="00946D1C" w:rsidRPr="009B5F0E" w:rsidRDefault="00946D1C" w:rsidP="00C24CC8">
            <w:pPr>
              <w:rPr>
                <w:rFonts w:asciiTheme="minorHAnsi" w:hAnsiTheme="minorHAnsi" w:cstheme="minorHAnsi"/>
                <w:sz w:val="22"/>
                <w:szCs w:val="22"/>
                <w:highlight w:val="yellow"/>
                <w:lang w:val="en"/>
              </w:rPr>
            </w:pPr>
            <w:proofErr w:type="spellStart"/>
            <w:r w:rsidRPr="009B5F0E">
              <w:rPr>
                <w:rFonts w:asciiTheme="minorHAnsi" w:hAnsiTheme="minorHAnsi" w:cstheme="minorHAnsi"/>
                <w:sz w:val="22"/>
                <w:szCs w:val="22"/>
                <w:lang w:val="en"/>
              </w:rPr>
              <w:t>seštevek</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površin</w:t>
            </w:r>
            <w:proofErr w:type="spellEnd"/>
            <w:r w:rsidRPr="009B5F0E">
              <w:rPr>
                <w:rFonts w:asciiTheme="minorHAnsi" w:hAnsiTheme="minorHAnsi" w:cstheme="minorHAnsi"/>
                <w:sz w:val="22"/>
                <w:szCs w:val="22"/>
                <w:lang w:val="en"/>
              </w:rPr>
              <w:t xml:space="preserve"> po </w:t>
            </w:r>
            <w:proofErr w:type="spellStart"/>
            <w:r w:rsidRPr="009B5F0E">
              <w:rPr>
                <w:rFonts w:asciiTheme="minorHAnsi" w:hAnsiTheme="minorHAnsi" w:cstheme="minorHAnsi"/>
                <w:sz w:val="22"/>
                <w:szCs w:val="22"/>
                <w:lang w:val="en"/>
              </w:rPr>
              <w:t>višinskih</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nivojih</w:t>
            </w:r>
            <w:proofErr w:type="spellEnd"/>
          </w:p>
        </w:tc>
      </w:tr>
      <w:tr w:rsidR="009B5F0E" w:rsidRPr="009B5F0E" w14:paraId="45CA6036" w14:textId="77777777" w:rsidTr="00261BC3">
        <w:tc>
          <w:tcPr>
            <w:tcW w:w="1980" w:type="dxa"/>
            <w:shd w:val="clear" w:color="auto" w:fill="D4D4D4"/>
            <w:tcMar>
              <w:left w:w="57" w:type="dxa"/>
              <w:right w:w="57" w:type="dxa"/>
            </w:tcMar>
          </w:tcPr>
          <w:p w14:paraId="1D5E70CD" w14:textId="77777777" w:rsidR="00946D1C" w:rsidRPr="009B5F0E" w:rsidRDefault="00946D1C" w:rsidP="00C24CC8">
            <w:pPr>
              <w:rPr>
                <w:rFonts w:asciiTheme="minorHAnsi" w:hAnsiTheme="minorHAnsi" w:cstheme="minorHAnsi"/>
                <w:b/>
                <w:bCs/>
                <w:sz w:val="22"/>
                <w:szCs w:val="22"/>
                <w:highlight w:val="yellow"/>
              </w:rPr>
            </w:pPr>
            <w:r w:rsidRPr="009B5F0E">
              <w:rPr>
                <w:rFonts w:asciiTheme="minorHAnsi" w:hAnsiTheme="minorHAnsi" w:cstheme="minorHAnsi"/>
                <w:b/>
                <w:bCs/>
                <w:sz w:val="22"/>
                <w:szCs w:val="22"/>
              </w:rPr>
              <w:t>BRUTO_POV</w:t>
            </w:r>
          </w:p>
        </w:tc>
        <w:tc>
          <w:tcPr>
            <w:tcW w:w="1417" w:type="dxa"/>
            <w:tcMar>
              <w:left w:w="57" w:type="dxa"/>
              <w:right w:w="57" w:type="dxa"/>
            </w:tcMar>
          </w:tcPr>
          <w:p w14:paraId="4B1A3353"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BPOV</w:t>
            </w:r>
          </w:p>
        </w:tc>
        <w:tc>
          <w:tcPr>
            <w:tcW w:w="2268" w:type="dxa"/>
            <w:tcMar>
              <w:left w:w="57" w:type="dxa"/>
              <w:right w:w="57" w:type="dxa"/>
            </w:tcMar>
          </w:tcPr>
          <w:p w14:paraId="472FE299"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bruto</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površina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stavbe</w:t>
            </w:r>
            <w:proofErr w:type="spellEnd"/>
            <w:r w:rsidRPr="009B5F0E">
              <w:rPr>
                <w:rFonts w:asciiTheme="minorHAnsi" w:hAnsiTheme="minorHAnsi" w:cstheme="minorHAnsi"/>
                <w:sz w:val="22"/>
                <w:szCs w:val="22"/>
                <w:lang w:val="en"/>
              </w:rPr>
              <w:t xml:space="preserve"> </w:t>
            </w:r>
          </w:p>
        </w:tc>
        <w:tc>
          <w:tcPr>
            <w:tcW w:w="1418" w:type="dxa"/>
            <w:tcMar>
              <w:left w:w="57" w:type="dxa"/>
              <w:right w:w="57" w:type="dxa"/>
            </w:tcMar>
          </w:tcPr>
          <w:p w14:paraId="1314F38F" w14:textId="77777777" w:rsidR="00946D1C" w:rsidRPr="009B5F0E" w:rsidRDefault="00946D1C" w:rsidP="00C24CC8">
            <w:pPr>
              <w:rPr>
                <w:rFonts w:asciiTheme="minorHAnsi" w:hAnsiTheme="minorHAnsi" w:cstheme="minorHAnsi"/>
                <w:sz w:val="22"/>
                <w:szCs w:val="22"/>
                <w:highlight w:val="yellow"/>
                <w:lang w:val="en"/>
              </w:rPr>
            </w:pPr>
            <w:r w:rsidRPr="009B5F0E">
              <w:rPr>
                <w:rFonts w:asciiTheme="minorHAnsi" w:hAnsiTheme="minorHAnsi" w:cstheme="minorHAnsi"/>
                <w:sz w:val="22"/>
                <w:szCs w:val="22"/>
                <w:lang w:val="en"/>
              </w:rPr>
              <w:t>prevzem iz 3D modelov</w:t>
            </w:r>
          </w:p>
        </w:tc>
        <w:tc>
          <w:tcPr>
            <w:tcW w:w="2126" w:type="dxa"/>
            <w:tcMar>
              <w:left w:w="57" w:type="dxa"/>
              <w:right w:w="57" w:type="dxa"/>
            </w:tcMar>
          </w:tcPr>
          <w:p w14:paraId="25D05E9C" w14:textId="77777777" w:rsidR="00946D1C" w:rsidRPr="009B5F0E" w:rsidRDefault="00946D1C" w:rsidP="00C24CC8">
            <w:pPr>
              <w:rPr>
                <w:rFonts w:asciiTheme="minorHAnsi" w:hAnsiTheme="minorHAnsi" w:cstheme="minorHAnsi"/>
                <w:sz w:val="22"/>
                <w:szCs w:val="22"/>
                <w:highlight w:val="yellow"/>
                <w:lang w:val="en"/>
              </w:rPr>
            </w:pPr>
            <w:r w:rsidRPr="009B5F0E">
              <w:rPr>
                <w:rFonts w:asciiTheme="minorHAnsi" w:hAnsiTheme="minorHAnsi" w:cstheme="minorHAnsi"/>
                <w:sz w:val="22"/>
                <w:szCs w:val="22"/>
                <w:lang w:val="en"/>
              </w:rPr>
              <w:t>izračun iz 3D modela, seštevek BRUTO_POV_PART</w:t>
            </w:r>
          </w:p>
        </w:tc>
      </w:tr>
      <w:tr w:rsidR="009B5F0E" w:rsidRPr="009B5F0E" w14:paraId="0A0934A1" w14:textId="77777777" w:rsidTr="00261BC3">
        <w:tc>
          <w:tcPr>
            <w:tcW w:w="1980" w:type="dxa"/>
            <w:shd w:val="clear" w:color="auto" w:fill="D4D4D4"/>
            <w:tcMar>
              <w:left w:w="57" w:type="dxa"/>
              <w:right w:w="57" w:type="dxa"/>
            </w:tcMar>
          </w:tcPr>
          <w:p w14:paraId="7FD9D3C7"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VOLUMEN_PART</w:t>
            </w:r>
          </w:p>
        </w:tc>
        <w:tc>
          <w:tcPr>
            <w:tcW w:w="1417" w:type="dxa"/>
            <w:tcMar>
              <w:left w:w="57" w:type="dxa"/>
              <w:right w:w="57" w:type="dxa"/>
            </w:tcMar>
          </w:tcPr>
          <w:p w14:paraId="629E632A"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VOL_PART</w:t>
            </w:r>
          </w:p>
        </w:tc>
        <w:tc>
          <w:tcPr>
            <w:tcW w:w="2268" w:type="dxa"/>
            <w:tcMar>
              <w:left w:w="57" w:type="dxa"/>
              <w:right w:w="57" w:type="dxa"/>
            </w:tcMar>
          </w:tcPr>
          <w:p w14:paraId="714F356B"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volumen dela stavbe</w:t>
            </w:r>
          </w:p>
        </w:tc>
        <w:tc>
          <w:tcPr>
            <w:tcW w:w="1418" w:type="dxa"/>
            <w:tcMar>
              <w:left w:w="57" w:type="dxa"/>
              <w:right w:w="57" w:type="dxa"/>
            </w:tcMar>
          </w:tcPr>
          <w:p w14:paraId="06C1510C"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prevzem iz 3D modela</w:t>
            </w:r>
          </w:p>
        </w:tc>
        <w:tc>
          <w:tcPr>
            <w:tcW w:w="2126" w:type="dxa"/>
            <w:tcMar>
              <w:left w:w="57" w:type="dxa"/>
              <w:right w:w="57" w:type="dxa"/>
            </w:tcMar>
          </w:tcPr>
          <w:p w14:paraId="414EE08C"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sz w:val="22"/>
                <w:szCs w:val="22"/>
                <w:lang w:val="en"/>
              </w:rPr>
              <w:t>izračun iz 3D modela</w:t>
            </w:r>
          </w:p>
        </w:tc>
      </w:tr>
      <w:tr w:rsidR="009B5F0E" w:rsidRPr="009B5F0E" w14:paraId="2B74DD93" w14:textId="77777777" w:rsidTr="00261BC3">
        <w:tc>
          <w:tcPr>
            <w:tcW w:w="1980" w:type="dxa"/>
            <w:shd w:val="clear" w:color="auto" w:fill="D4D4D4"/>
            <w:tcMar>
              <w:left w:w="57" w:type="dxa"/>
              <w:right w:w="57" w:type="dxa"/>
            </w:tcMar>
          </w:tcPr>
          <w:p w14:paraId="1E34A8D5"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VOLUMEN</w:t>
            </w:r>
          </w:p>
        </w:tc>
        <w:tc>
          <w:tcPr>
            <w:tcW w:w="1417" w:type="dxa"/>
            <w:tcMar>
              <w:left w:w="57" w:type="dxa"/>
              <w:right w:w="57" w:type="dxa"/>
            </w:tcMar>
          </w:tcPr>
          <w:p w14:paraId="653DAA86"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VOL</w:t>
            </w:r>
          </w:p>
        </w:tc>
        <w:tc>
          <w:tcPr>
            <w:tcW w:w="2268" w:type="dxa"/>
            <w:tcMar>
              <w:left w:w="57" w:type="dxa"/>
              <w:right w:w="57" w:type="dxa"/>
            </w:tcMar>
          </w:tcPr>
          <w:p w14:paraId="09C3CAE6"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volumen</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cele</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stavbe</w:t>
            </w:r>
            <w:proofErr w:type="spellEnd"/>
          </w:p>
        </w:tc>
        <w:tc>
          <w:tcPr>
            <w:tcW w:w="1418" w:type="dxa"/>
            <w:tcMar>
              <w:left w:w="57" w:type="dxa"/>
              <w:right w:w="57" w:type="dxa"/>
            </w:tcMar>
          </w:tcPr>
          <w:p w14:paraId="374B8277"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prevzem iz 3D modela</w:t>
            </w:r>
          </w:p>
        </w:tc>
        <w:tc>
          <w:tcPr>
            <w:tcW w:w="2126" w:type="dxa"/>
            <w:tcMar>
              <w:left w:w="57" w:type="dxa"/>
              <w:right w:w="57" w:type="dxa"/>
            </w:tcMar>
          </w:tcPr>
          <w:p w14:paraId="66D8EFD0"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sz w:val="22"/>
                <w:szCs w:val="22"/>
                <w:lang w:val="en"/>
              </w:rPr>
              <w:t>seštevek POVRSINA_PART</w:t>
            </w:r>
          </w:p>
        </w:tc>
      </w:tr>
      <w:tr w:rsidR="009B5F0E" w:rsidRPr="009B5F0E" w14:paraId="082AA4F7" w14:textId="77777777" w:rsidTr="00261BC3">
        <w:tc>
          <w:tcPr>
            <w:tcW w:w="1980" w:type="dxa"/>
            <w:shd w:val="clear" w:color="auto" w:fill="D4D4D4"/>
            <w:tcMar>
              <w:left w:w="57" w:type="dxa"/>
              <w:right w:w="57" w:type="dxa"/>
            </w:tcMar>
          </w:tcPr>
          <w:p w14:paraId="3D65102B"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 xml:space="preserve">AZIMUT </w:t>
            </w:r>
          </w:p>
        </w:tc>
        <w:tc>
          <w:tcPr>
            <w:tcW w:w="1417" w:type="dxa"/>
            <w:tcMar>
              <w:left w:w="57" w:type="dxa"/>
              <w:right w:w="57" w:type="dxa"/>
            </w:tcMar>
          </w:tcPr>
          <w:p w14:paraId="692A0B33"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 xml:space="preserve">AZIMUT </w:t>
            </w:r>
          </w:p>
        </w:tc>
        <w:tc>
          <w:tcPr>
            <w:tcW w:w="2268" w:type="dxa"/>
            <w:tcMar>
              <w:left w:w="57" w:type="dxa"/>
              <w:right w:w="57" w:type="dxa"/>
            </w:tcMar>
          </w:tcPr>
          <w:p w14:paraId="0CFC8B9B"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azimut</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strešne</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ploskve</w:t>
            </w:r>
            <w:proofErr w:type="spellEnd"/>
            <w:r w:rsidRPr="009B5F0E">
              <w:rPr>
                <w:rFonts w:asciiTheme="minorHAnsi" w:hAnsiTheme="minorHAnsi" w:cstheme="minorHAnsi"/>
                <w:sz w:val="22"/>
                <w:szCs w:val="22"/>
                <w:lang w:val="en"/>
              </w:rPr>
              <w:t xml:space="preserve"> </w:t>
            </w:r>
          </w:p>
        </w:tc>
        <w:tc>
          <w:tcPr>
            <w:tcW w:w="1418" w:type="dxa"/>
            <w:tcMar>
              <w:left w:w="57" w:type="dxa"/>
              <w:right w:w="57" w:type="dxa"/>
            </w:tcMar>
          </w:tcPr>
          <w:p w14:paraId="4F84783F"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prevzem iz 3D modela</w:t>
            </w:r>
          </w:p>
        </w:tc>
        <w:tc>
          <w:tcPr>
            <w:tcW w:w="2126" w:type="dxa"/>
            <w:tcMar>
              <w:left w:w="57" w:type="dxa"/>
              <w:right w:w="57" w:type="dxa"/>
            </w:tcMar>
          </w:tcPr>
          <w:p w14:paraId="2805F8E8"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sz w:val="22"/>
                <w:szCs w:val="22"/>
                <w:lang w:val="en"/>
              </w:rPr>
              <w:t>izračun iz 3D modela</w:t>
            </w:r>
          </w:p>
        </w:tc>
      </w:tr>
      <w:tr w:rsidR="009B5F0E" w:rsidRPr="009B5F0E" w14:paraId="6488DDA4" w14:textId="77777777" w:rsidTr="00261BC3">
        <w:tc>
          <w:tcPr>
            <w:tcW w:w="1980" w:type="dxa"/>
            <w:shd w:val="clear" w:color="auto" w:fill="D4D4D4"/>
            <w:tcMar>
              <w:left w:w="57" w:type="dxa"/>
              <w:right w:w="57" w:type="dxa"/>
            </w:tcMar>
          </w:tcPr>
          <w:p w14:paraId="6707528C" w14:textId="77777777" w:rsidR="00946D1C" w:rsidRPr="009B5F0E" w:rsidRDefault="00946D1C" w:rsidP="00C24CC8">
            <w:pPr>
              <w:rPr>
                <w:rFonts w:asciiTheme="minorHAnsi" w:hAnsiTheme="minorHAnsi" w:cstheme="minorHAnsi"/>
                <w:b/>
                <w:bCs/>
                <w:sz w:val="22"/>
                <w:szCs w:val="22"/>
              </w:rPr>
            </w:pPr>
            <w:proofErr w:type="spellStart"/>
            <w:r w:rsidRPr="009B5F0E">
              <w:rPr>
                <w:rFonts w:asciiTheme="minorHAnsi" w:hAnsiTheme="minorHAnsi" w:cstheme="minorHAnsi"/>
                <w:b/>
                <w:bCs/>
                <w:sz w:val="22"/>
                <w:szCs w:val="22"/>
              </w:rPr>
              <w:t>bldg:roofType</w:t>
            </w:r>
            <w:proofErr w:type="spellEnd"/>
          </w:p>
        </w:tc>
        <w:tc>
          <w:tcPr>
            <w:tcW w:w="1417" w:type="dxa"/>
            <w:tcMar>
              <w:left w:w="57" w:type="dxa"/>
              <w:right w:w="57" w:type="dxa"/>
            </w:tcMar>
          </w:tcPr>
          <w:p w14:paraId="1EF6B541"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TIP_STREHE</w:t>
            </w:r>
          </w:p>
        </w:tc>
        <w:tc>
          <w:tcPr>
            <w:tcW w:w="2268" w:type="dxa"/>
            <w:tcMar>
              <w:left w:w="57" w:type="dxa"/>
              <w:right w:w="57" w:type="dxa"/>
            </w:tcMar>
          </w:tcPr>
          <w:p w14:paraId="799443C5"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 xml:space="preserve">tip </w:t>
            </w:r>
            <w:proofErr w:type="spellStart"/>
            <w:r w:rsidRPr="009B5F0E">
              <w:rPr>
                <w:rFonts w:asciiTheme="minorHAnsi" w:hAnsiTheme="minorHAnsi" w:cstheme="minorHAnsi"/>
                <w:sz w:val="22"/>
                <w:szCs w:val="22"/>
                <w:lang w:val="en"/>
              </w:rPr>
              <w:t>strehe</w:t>
            </w:r>
            <w:proofErr w:type="spellEnd"/>
          </w:p>
        </w:tc>
        <w:tc>
          <w:tcPr>
            <w:tcW w:w="1418" w:type="dxa"/>
            <w:tcMar>
              <w:left w:w="57" w:type="dxa"/>
              <w:right w:w="57" w:type="dxa"/>
            </w:tcMar>
          </w:tcPr>
          <w:p w14:paraId="47F8CF82"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prevzem iz 3D modela</w:t>
            </w:r>
          </w:p>
        </w:tc>
        <w:tc>
          <w:tcPr>
            <w:tcW w:w="2126" w:type="dxa"/>
            <w:tcMar>
              <w:left w:w="57" w:type="dxa"/>
              <w:right w:w="57" w:type="dxa"/>
            </w:tcMar>
          </w:tcPr>
          <w:p w14:paraId="2F3D7A48"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sz w:val="22"/>
                <w:szCs w:val="22"/>
                <w:lang w:val="en"/>
              </w:rPr>
              <w:t>izračun iz 3D modela</w:t>
            </w:r>
          </w:p>
        </w:tc>
      </w:tr>
      <w:tr w:rsidR="009B5F0E" w:rsidRPr="009B5F0E" w14:paraId="05354BF4" w14:textId="77777777" w:rsidTr="00261BC3">
        <w:tc>
          <w:tcPr>
            <w:tcW w:w="1980" w:type="dxa"/>
            <w:shd w:val="clear" w:color="auto" w:fill="D4D4D4"/>
            <w:tcMar>
              <w:left w:w="57" w:type="dxa"/>
              <w:right w:w="57" w:type="dxa"/>
            </w:tcMar>
          </w:tcPr>
          <w:p w14:paraId="71ABD356"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MET_ZAJ</w:t>
            </w:r>
          </w:p>
        </w:tc>
        <w:tc>
          <w:tcPr>
            <w:tcW w:w="1417" w:type="dxa"/>
            <w:tcMar>
              <w:left w:w="57" w:type="dxa"/>
              <w:right w:w="57" w:type="dxa"/>
            </w:tcMar>
          </w:tcPr>
          <w:p w14:paraId="67D7869F"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MET_ZAJ</w:t>
            </w:r>
          </w:p>
        </w:tc>
        <w:tc>
          <w:tcPr>
            <w:tcW w:w="2268" w:type="dxa"/>
            <w:tcMar>
              <w:left w:w="57" w:type="dxa"/>
              <w:right w:w="57" w:type="dxa"/>
            </w:tcMar>
          </w:tcPr>
          <w:p w14:paraId="52546FAE"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metoda</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zajema</w:t>
            </w:r>
            <w:proofErr w:type="spellEnd"/>
          </w:p>
        </w:tc>
        <w:tc>
          <w:tcPr>
            <w:tcW w:w="1418" w:type="dxa"/>
            <w:tcMar>
              <w:left w:w="57" w:type="dxa"/>
              <w:right w:w="57" w:type="dxa"/>
            </w:tcMar>
          </w:tcPr>
          <w:p w14:paraId="0C4D51F6"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določitev</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ob</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izdelavi</w:t>
            </w:r>
            <w:proofErr w:type="spellEnd"/>
          </w:p>
        </w:tc>
        <w:tc>
          <w:tcPr>
            <w:tcW w:w="2126" w:type="dxa"/>
            <w:tcMar>
              <w:left w:w="57" w:type="dxa"/>
              <w:right w:w="57" w:type="dxa"/>
            </w:tcMar>
          </w:tcPr>
          <w:p w14:paraId="0D4E057D"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prevzem iz 2,5D poligonov</w:t>
            </w:r>
          </w:p>
        </w:tc>
      </w:tr>
      <w:tr w:rsidR="009B5F0E" w:rsidRPr="009B5F0E" w14:paraId="6EEA8E47" w14:textId="77777777" w:rsidTr="00261BC3">
        <w:tc>
          <w:tcPr>
            <w:tcW w:w="1980" w:type="dxa"/>
            <w:shd w:val="clear" w:color="auto" w:fill="D4D4D4"/>
            <w:tcMar>
              <w:left w:w="57" w:type="dxa"/>
              <w:right w:w="57" w:type="dxa"/>
            </w:tcMar>
          </w:tcPr>
          <w:p w14:paraId="68AF8450" w14:textId="77777777" w:rsidR="00946D1C" w:rsidRPr="009B5F0E" w:rsidRDefault="00946D1C" w:rsidP="00C24CC8">
            <w:pPr>
              <w:rPr>
                <w:rFonts w:asciiTheme="minorHAnsi" w:hAnsiTheme="minorHAnsi" w:cstheme="minorHAnsi"/>
                <w:b/>
                <w:bCs/>
                <w:sz w:val="22"/>
                <w:szCs w:val="22"/>
              </w:rPr>
            </w:pPr>
            <w:r w:rsidRPr="009B5F0E">
              <w:rPr>
                <w:rFonts w:asciiTheme="minorHAnsi" w:hAnsiTheme="minorHAnsi" w:cstheme="minorHAnsi"/>
                <w:b/>
                <w:bCs/>
                <w:sz w:val="22"/>
                <w:szCs w:val="22"/>
              </w:rPr>
              <w:t>DVIR</w:t>
            </w:r>
          </w:p>
        </w:tc>
        <w:tc>
          <w:tcPr>
            <w:tcW w:w="1417" w:type="dxa"/>
            <w:tcMar>
              <w:left w:w="57" w:type="dxa"/>
              <w:right w:w="57" w:type="dxa"/>
            </w:tcMar>
          </w:tcPr>
          <w:p w14:paraId="3073E581"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DVIR</w:t>
            </w:r>
          </w:p>
        </w:tc>
        <w:tc>
          <w:tcPr>
            <w:tcW w:w="2268" w:type="dxa"/>
            <w:tcMar>
              <w:left w:w="57" w:type="dxa"/>
              <w:right w:w="57" w:type="dxa"/>
            </w:tcMar>
          </w:tcPr>
          <w:p w14:paraId="693843AD"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 xml:space="preserve">datum </w:t>
            </w:r>
            <w:proofErr w:type="spellStart"/>
            <w:r w:rsidRPr="009B5F0E">
              <w:rPr>
                <w:rFonts w:asciiTheme="minorHAnsi" w:hAnsiTheme="minorHAnsi" w:cstheme="minorHAnsi"/>
                <w:sz w:val="22"/>
                <w:szCs w:val="22"/>
                <w:lang w:val="en"/>
              </w:rPr>
              <w:t>vira</w:t>
            </w:r>
            <w:proofErr w:type="spellEnd"/>
          </w:p>
        </w:tc>
        <w:tc>
          <w:tcPr>
            <w:tcW w:w="1418" w:type="dxa"/>
            <w:tcMar>
              <w:left w:w="57" w:type="dxa"/>
              <w:right w:w="57" w:type="dxa"/>
            </w:tcMar>
          </w:tcPr>
          <w:p w14:paraId="2E893E6F" w14:textId="77777777" w:rsidR="00946D1C" w:rsidRPr="009B5F0E" w:rsidRDefault="00946D1C" w:rsidP="00C24CC8">
            <w:pPr>
              <w:rPr>
                <w:rFonts w:asciiTheme="minorHAnsi" w:hAnsiTheme="minorHAnsi" w:cstheme="minorHAnsi"/>
                <w:sz w:val="22"/>
                <w:szCs w:val="22"/>
                <w:lang w:val="en"/>
              </w:rPr>
            </w:pPr>
            <w:proofErr w:type="spellStart"/>
            <w:r w:rsidRPr="009B5F0E">
              <w:rPr>
                <w:rFonts w:asciiTheme="minorHAnsi" w:hAnsiTheme="minorHAnsi" w:cstheme="minorHAnsi"/>
                <w:sz w:val="22"/>
                <w:szCs w:val="22"/>
                <w:lang w:val="en"/>
              </w:rPr>
              <w:t>določitev</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ob</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izdelavi</w:t>
            </w:r>
            <w:proofErr w:type="spellEnd"/>
          </w:p>
        </w:tc>
        <w:tc>
          <w:tcPr>
            <w:tcW w:w="2126" w:type="dxa"/>
            <w:tcMar>
              <w:left w:w="57" w:type="dxa"/>
              <w:right w:w="57" w:type="dxa"/>
            </w:tcMar>
          </w:tcPr>
          <w:p w14:paraId="622CE218"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prevzem iz 2,5D poligonov</w:t>
            </w:r>
          </w:p>
        </w:tc>
      </w:tr>
      <w:tr w:rsidR="009B5F0E" w:rsidRPr="009B5F0E" w14:paraId="22B80D22" w14:textId="77777777" w:rsidTr="00261BC3">
        <w:tc>
          <w:tcPr>
            <w:tcW w:w="1980" w:type="dxa"/>
            <w:shd w:val="clear" w:color="auto" w:fill="D4D4D4"/>
            <w:tcMar>
              <w:left w:w="57" w:type="dxa"/>
              <w:right w:w="57" w:type="dxa"/>
            </w:tcMar>
          </w:tcPr>
          <w:p w14:paraId="376138A6" w14:textId="77777777" w:rsidR="00946D1C" w:rsidRPr="009B5F0E" w:rsidRDefault="00946D1C" w:rsidP="00C24CC8">
            <w:pPr>
              <w:rPr>
                <w:rFonts w:asciiTheme="minorHAnsi" w:hAnsiTheme="minorHAnsi" w:cstheme="minorHAnsi"/>
                <w:b/>
                <w:bCs/>
                <w:sz w:val="22"/>
                <w:szCs w:val="22"/>
              </w:rPr>
            </w:pPr>
            <w:proofErr w:type="spellStart"/>
            <w:r w:rsidRPr="009B5F0E">
              <w:rPr>
                <w:rFonts w:asciiTheme="minorHAnsi" w:hAnsiTheme="minorHAnsi" w:cstheme="minorHAnsi"/>
                <w:b/>
                <w:bCs/>
                <w:sz w:val="22"/>
                <w:szCs w:val="22"/>
              </w:rPr>
              <w:lastRenderedPageBreak/>
              <w:t>creationDate</w:t>
            </w:r>
            <w:proofErr w:type="spellEnd"/>
          </w:p>
        </w:tc>
        <w:tc>
          <w:tcPr>
            <w:tcW w:w="1417" w:type="dxa"/>
            <w:tcMar>
              <w:left w:w="57" w:type="dxa"/>
              <w:right w:w="57" w:type="dxa"/>
            </w:tcMar>
          </w:tcPr>
          <w:p w14:paraId="27C6FFB7"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b/>
                <w:bCs/>
                <w:sz w:val="22"/>
                <w:szCs w:val="22"/>
              </w:rPr>
              <w:t>DIZD</w:t>
            </w:r>
          </w:p>
        </w:tc>
        <w:tc>
          <w:tcPr>
            <w:tcW w:w="2268" w:type="dxa"/>
            <w:tcMar>
              <w:left w:w="57" w:type="dxa"/>
              <w:right w:w="57" w:type="dxa"/>
            </w:tcMar>
          </w:tcPr>
          <w:p w14:paraId="184CC6EE"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datum izdelave 3D modela</w:t>
            </w:r>
          </w:p>
        </w:tc>
        <w:tc>
          <w:tcPr>
            <w:tcW w:w="1418" w:type="dxa"/>
            <w:tcMar>
              <w:left w:w="57" w:type="dxa"/>
              <w:right w:w="57" w:type="dxa"/>
            </w:tcMar>
          </w:tcPr>
          <w:p w14:paraId="54785BD2" w14:textId="77777777" w:rsidR="00946D1C" w:rsidRPr="009B5F0E" w:rsidRDefault="00946D1C" w:rsidP="00C24CC8">
            <w:pPr>
              <w:rPr>
                <w:rFonts w:asciiTheme="minorHAnsi" w:hAnsiTheme="minorHAnsi" w:cstheme="minorHAnsi"/>
                <w:sz w:val="22"/>
                <w:szCs w:val="22"/>
                <w:lang w:val="en"/>
              </w:rPr>
            </w:pPr>
            <w:r w:rsidRPr="009B5F0E">
              <w:rPr>
                <w:rFonts w:asciiTheme="minorHAnsi" w:hAnsiTheme="minorHAnsi" w:cstheme="minorHAnsi"/>
                <w:sz w:val="22"/>
                <w:szCs w:val="22"/>
                <w:lang w:val="en"/>
              </w:rPr>
              <w:t>prevzem iz 3D modelov</w:t>
            </w:r>
            <w:r w:rsidRPr="009B5F0E" w:rsidDel="00E6781B">
              <w:rPr>
                <w:rFonts w:asciiTheme="minorHAnsi" w:hAnsiTheme="minorHAnsi" w:cstheme="minorHAnsi"/>
                <w:sz w:val="22"/>
                <w:szCs w:val="22"/>
                <w:lang w:val="en"/>
              </w:rPr>
              <w:t xml:space="preserve"> </w:t>
            </w:r>
          </w:p>
        </w:tc>
        <w:tc>
          <w:tcPr>
            <w:tcW w:w="2126" w:type="dxa"/>
            <w:tcMar>
              <w:left w:w="57" w:type="dxa"/>
              <w:right w:w="57" w:type="dxa"/>
            </w:tcMar>
          </w:tcPr>
          <w:p w14:paraId="28676C72" w14:textId="77777777" w:rsidR="00946D1C" w:rsidRPr="009B5F0E" w:rsidRDefault="00946D1C" w:rsidP="00C24CC8">
            <w:pPr>
              <w:rPr>
                <w:rFonts w:asciiTheme="minorHAnsi" w:hAnsiTheme="minorHAnsi" w:cstheme="minorHAnsi"/>
                <w:b/>
                <w:bCs/>
                <w:sz w:val="22"/>
                <w:szCs w:val="22"/>
              </w:rPr>
            </w:pPr>
            <w:proofErr w:type="spellStart"/>
            <w:r w:rsidRPr="009B5F0E">
              <w:rPr>
                <w:rFonts w:asciiTheme="minorHAnsi" w:hAnsiTheme="minorHAnsi" w:cstheme="minorHAnsi"/>
                <w:sz w:val="22"/>
                <w:szCs w:val="22"/>
                <w:lang w:val="en"/>
              </w:rPr>
              <w:t>določitev</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ob</w:t>
            </w:r>
            <w:proofErr w:type="spellEnd"/>
            <w:r w:rsidRPr="009B5F0E">
              <w:rPr>
                <w:rFonts w:asciiTheme="minorHAnsi" w:hAnsiTheme="minorHAnsi" w:cstheme="minorHAnsi"/>
                <w:sz w:val="22"/>
                <w:szCs w:val="22"/>
                <w:lang w:val="en"/>
              </w:rPr>
              <w:t xml:space="preserve"> </w:t>
            </w:r>
            <w:proofErr w:type="spellStart"/>
            <w:r w:rsidRPr="009B5F0E">
              <w:rPr>
                <w:rFonts w:asciiTheme="minorHAnsi" w:hAnsiTheme="minorHAnsi" w:cstheme="minorHAnsi"/>
                <w:sz w:val="22"/>
                <w:szCs w:val="22"/>
                <w:lang w:val="en"/>
              </w:rPr>
              <w:t>izdelavi</w:t>
            </w:r>
            <w:proofErr w:type="spellEnd"/>
          </w:p>
        </w:tc>
      </w:tr>
    </w:tbl>
    <w:p w14:paraId="638BC8C2" w14:textId="77777777" w:rsidR="00946D1C" w:rsidRPr="009B5F0E" w:rsidRDefault="00946D1C" w:rsidP="00946D1C">
      <w:pPr>
        <w:rPr>
          <w:rFonts w:cstheme="minorHAnsi"/>
        </w:rPr>
      </w:pPr>
    </w:p>
    <w:p w14:paraId="2049B4DB" w14:textId="14420230" w:rsidR="00CC30DF" w:rsidRPr="009B5F0E" w:rsidRDefault="00CC30DF" w:rsidP="00CC30DF">
      <w:pPr>
        <w:pStyle w:val="TD"/>
      </w:pPr>
      <w:r w:rsidRPr="009B5F0E">
        <w:t xml:space="preserve">PROCESNI MODEL ZA MASOVNO IZDELAVO 2,5D POLIGONOV IN 3D MODELOV STAVB </w:t>
      </w:r>
    </w:p>
    <w:p w14:paraId="0455189E" w14:textId="77777777" w:rsidR="001C3B00" w:rsidRPr="009B5F0E" w:rsidRDefault="001C3B00" w:rsidP="001C3B00">
      <w:pPr>
        <w:pStyle w:val="TD2"/>
      </w:pPr>
      <w:bookmarkStart w:id="13" w:name="_Toc190066518"/>
      <w:bookmarkStart w:id="14" w:name="_Toc190930662"/>
      <w:r w:rsidRPr="009B5F0E">
        <w:t>Akterji</w:t>
      </w:r>
      <w:bookmarkEnd w:id="13"/>
      <w:bookmarkEnd w:id="14"/>
    </w:p>
    <w:tbl>
      <w:tblPr>
        <w:tblStyle w:val="Tabelamrea"/>
        <w:tblW w:w="0" w:type="auto"/>
        <w:tblLook w:val="04A0" w:firstRow="1" w:lastRow="0" w:firstColumn="1" w:lastColumn="0" w:noHBand="0" w:noVBand="1"/>
      </w:tblPr>
      <w:tblGrid>
        <w:gridCol w:w="2329"/>
        <w:gridCol w:w="6733"/>
      </w:tblGrid>
      <w:tr w:rsidR="009B5F0E" w:rsidRPr="009B5F0E" w14:paraId="72496C8D" w14:textId="77777777" w:rsidTr="00470CF3">
        <w:tc>
          <w:tcPr>
            <w:tcW w:w="2405" w:type="dxa"/>
            <w:shd w:val="clear" w:color="auto" w:fill="A6A6A6" w:themeFill="background1" w:themeFillShade="A6"/>
          </w:tcPr>
          <w:p w14:paraId="4F9E2816" w14:textId="77777777" w:rsidR="001C3B00" w:rsidRPr="009B5F0E" w:rsidRDefault="001C3B00" w:rsidP="00470CF3">
            <w:pPr>
              <w:rPr>
                <w:rFonts w:asciiTheme="minorHAnsi" w:hAnsiTheme="minorHAnsi" w:cstheme="minorHAnsi"/>
                <w:b/>
                <w:bCs/>
                <w:sz w:val="22"/>
                <w:szCs w:val="22"/>
              </w:rPr>
            </w:pPr>
            <w:r w:rsidRPr="009B5F0E">
              <w:rPr>
                <w:rFonts w:asciiTheme="minorHAnsi" w:hAnsiTheme="minorHAnsi" w:cstheme="minorHAnsi"/>
                <w:b/>
                <w:bCs/>
                <w:sz w:val="22"/>
                <w:szCs w:val="22"/>
              </w:rPr>
              <w:t>AKTER</w:t>
            </w:r>
          </w:p>
        </w:tc>
        <w:tc>
          <w:tcPr>
            <w:tcW w:w="7088" w:type="dxa"/>
            <w:shd w:val="clear" w:color="auto" w:fill="A6A6A6" w:themeFill="background1" w:themeFillShade="A6"/>
          </w:tcPr>
          <w:p w14:paraId="0174A0CC" w14:textId="77777777" w:rsidR="001C3B00" w:rsidRPr="009B5F0E" w:rsidRDefault="001C3B00" w:rsidP="00470CF3">
            <w:pPr>
              <w:rPr>
                <w:rFonts w:asciiTheme="minorHAnsi" w:hAnsiTheme="minorHAnsi" w:cstheme="minorHAnsi"/>
                <w:b/>
                <w:bCs/>
                <w:sz w:val="22"/>
                <w:szCs w:val="22"/>
              </w:rPr>
            </w:pPr>
            <w:r w:rsidRPr="009B5F0E">
              <w:rPr>
                <w:rFonts w:asciiTheme="minorHAnsi" w:hAnsiTheme="minorHAnsi" w:cstheme="minorHAnsi"/>
                <w:b/>
                <w:bCs/>
                <w:sz w:val="22"/>
                <w:szCs w:val="22"/>
              </w:rPr>
              <w:t>VLOGA</w:t>
            </w:r>
          </w:p>
        </w:tc>
      </w:tr>
      <w:tr w:rsidR="009B5F0E" w:rsidRPr="009B5F0E" w14:paraId="30EFF288" w14:textId="77777777" w:rsidTr="00470CF3">
        <w:tc>
          <w:tcPr>
            <w:tcW w:w="2405" w:type="dxa"/>
          </w:tcPr>
          <w:p w14:paraId="05D65124" w14:textId="77777777" w:rsidR="001C3B00" w:rsidRPr="009B5F0E" w:rsidRDefault="001C3B00" w:rsidP="00470CF3">
            <w:pPr>
              <w:rPr>
                <w:rFonts w:asciiTheme="minorHAnsi" w:hAnsiTheme="minorHAnsi" w:cstheme="minorHAnsi"/>
                <w:b/>
                <w:bCs/>
                <w:sz w:val="22"/>
                <w:szCs w:val="22"/>
              </w:rPr>
            </w:pPr>
            <w:r w:rsidRPr="009B5F0E">
              <w:rPr>
                <w:rFonts w:asciiTheme="minorHAnsi" w:hAnsiTheme="minorHAnsi" w:cstheme="minorHAnsi"/>
                <w:b/>
                <w:bCs/>
                <w:sz w:val="22"/>
                <w:szCs w:val="22"/>
              </w:rPr>
              <w:t xml:space="preserve">Geodetska uprava Republike Slovenije </w:t>
            </w:r>
          </w:p>
          <w:p w14:paraId="09F39119" w14:textId="77777777" w:rsidR="001C3B00" w:rsidRPr="009B5F0E" w:rsidRDefault="001C3B00" w:rsidP="00470CF3">
            <w:pPr>
              <w:rPr>
                <w:rFonts w:asciiTheme="minorHAnsi" w:hAnsiTheme="minorHAnsi" w:cstheme="minorHAnsi"/>
                <w:b/>
                <w:bCs/>
                <w:sz w:val="22"/>
                <w:szCs w:val="22"/>
              </w:rPr>
            </w:pPr>
            <w:r w:rsidRPr="009B5F0E">
              <w:rPr>
                <w:rFonts w:asciiTheme="minorHAnsi" w:hAnsiTheme="minorHAnsi" w:cstheme="minorHAnsi"/>
                <w:b/>
                <w:bCs/>
                <w:sz w:val="22"/>
                <w:szCs w:val="22"/>
              </w:rPr>
              <w:t>(GURS)</w:t>
            </w:r>
          </w:p>
        </w:tc>
        <w:tc>
          <w:tcPr>
            <w:tcW w:w="7088" w:type="dxa"/>
          </w:tcPr>
          <w:p w14:paraId="60121657" w14:textId="77777777" w:rsidR="001C3B00" w:rsidRPr="009B5F0E" w:rsidRDefault="001C3B00" w:rsidP="00470CF3">
            <w:pPr>
              <w:rPr>
                <w:rFonts w:asciiTheme="minorHAnsi" w:hAnsiTheme="minorHAnsi" w:cstheme="minorHAnsi"/>
                <w:sz w:val="22"/>
                <w:szCs w:val="22"/>
              </w:rPr>
            </w:pPr>
            <w:r w:rsidRPr="009B5F0E">
              <w:rPr>
                <w:rFonts w:asciiTheme="minorHAnsi" w:hAnsiTheme="minorHAnsi" w:cstheme="minorHAnsi"/>
                <w:sz w:val="22"/>
                <w:szCs w:val="22"/>
              </w:rPr>
              <w:t>naročnik</w:t>
            </w:r>
          </w:p>
        </w:tc>
      </w:tr>
      <w:tr w:rsidR="009B5F0E" w:rsidRPr="009B5F0E" w14:paraId="3D45A573" w14:textId="77777777" w:rsidTr="00470CF3">
        <w:tc>
          <w:tcPr>
            <w:tcW w:w="2405" w:type="dxa"/>
          </w:tcPr>
          <w:p w14:paraId="0038069B" w14:textId="77777777" w:rsidR="001C3B00" w:rsidRPr="009B5F0E" w:rsidRDefault="001C3B00" w:rsidP="00470CF3">
            <w:pPr>
              <w:rPr>
                <w:rFonts w:asciiTheme="minorHAnsi" w:hAnsiTheme="minorHAnsi" w:cstheme="minorHAnsi"/>
                <w:b/>
                <w:bCs/>
                <w:sz w:val="22"/>
                <w:szCs w:val="22"/>
              </w:rPr>
            </w:pPr>
            <w:r w:rsidRPr="009B5F0E">
              <w:rPr>
                <w:rFonts w:asciiTheme="minorHAnsi" w:hAnsiTheme="minorHAnsi" w:cstheme="minorHAnsi"/>
                <w:b/>
                <w:bCs/>
                <w:sz w:val="22"/>
                <w:szCs w:val="22"/>
              </w:rPr>
              <w:t>Geodetski inštitut Slovenije (GI)</w:t>
            </w:r>
          </w:p>
        </w:tc>
        <w:tc>
          <w:tcPr>
            <w:tcW w:w="7088" w:type="dxa"/>
          </w:tcPr>
          <w:p w14:paraId="00620875" w14:textId="77777777"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podpora naročniku in izvajalcu</w:t>
            </w:r>
          </w:p>
          <w:p w14:paraId="4BEB210F" w14:textId="77777777"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predelava vhodnih podatkov</w:t>
            </w:r>
          </w:p>
          <w:p w14:paraId="16601947" w14:textId="77777777"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prostorska podatkovna analitika</w:t>
            </w:r>
          </w:p>
          <w:p w14:paraId="7FB668AB" w14:textId="77777777"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ročni pregled ugotovljenih odstopanj in posledični popravki 2D poligonov v predvidenem (manjšem) obsegu</w:t>
            </w:r>
          </w:p>
          <w:p w14:paraId="13DA6AF3" w14:textId="77777777"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ocene kakovosti</w:t>
            </w:r>
          </w:p>
        </w:tc>
      </w:tr>
      <w:tr w:rsidR="009B5F0E" w:rsidRPr="009B5F0E" w14:paraId="0EDA7DD6" w14:textId="77777777" w:rsidTr="00470CF3">
        <w:tc>
          <w:tcPr>
            <w:tcW w:w="2405" w:type="dxa"/>
          </w:tcPr>
          <w:p w14:paraId="33E8F6F5" w14:textId="77777777" w:rsidR="001C3B00" w:rsidRPr="009B5F0E" w:rsidRDefault="001C3B00" w:rsidP="00470CF3">
            <w:pPr>
              <w:rPr>
                <w:rFonts w:asciiTheme="minorHAnsi" w:hAnsiTheme="minorHAnsi" w:cstheme="minorHAnsi"/>
                <w:b/>
                <w:bCs/>
                <w:sz w:val="22"/>
                <w:szCs w:val="22"/>
              </w:rPr>
            </w:pPr>
            <w:r w:rsidRPr="009B5F0E">
              <w:rPr>
                <w:rFonts w:asciiTheme="minorHAnsi" w:hAnsiTheme="minorHAnsi" w:cstheme="minorHAnsi"/>
                <w:b/>
                <w:bCs/>
                <w:sz w:val="22"/>
                <w:szCs w:val="22"/>
              </w:rPr>
              <w:t>komercialni ponudniki (IZVAJALEC)</w:t>
            </w:r>
          </w:p>
        </w:tc>
        <w:tc>
          <w:tcPr>
            <w:tcW w:w="7088" w:type="dxa"/>
          </w:tcPr>
          <w:p w14:paraId="0B56E81A" w14:textId="602F227B"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avtomatizirana izdelava 2</w:t>
            </w:r>
            <w:r w:rsidR="004E3D37" w:rsidRPr="009B5F0E">
              <w:rPr>
                <w:rFonts w:asciiTheme="minorHAnsi" w:hAnsiTheme="minorHAnsi" w:cstheme="minorHAnsi"/>
                <w:sz w:val="22"/>
                <w:szCs w:val="22"/>
              </w:rPr>
              <w:t>,5</w:t>
            </w:r>
            <w:r w:rsidRPr="009B5F0E">
              <w:rPr>
                <w:rFonts w:asciiTheme="minorHAnsi" w:hAnsiTheme="minorHAnsi" w:cstheme="minorHAnsi"/>
                <w:sz w:val="22"/>
                <w:szCs w:val="22"/>
              </w:rPr>
              <w:t>D poligonov stavb CLSS</w:t>
            </w:r>
          </w:p>
          <w:p w14:paraId="2012F1C8" w14:textId="4A5AD411"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ročni popravki členitve 2</w:t>
            </w:r>
            <w:r w:rsidR="004E3D37" w:rsidRPr="009B5F0E">
              <w:rPr>
                <w:rFonts w:asciiTheme="minorHAnsi" w:hAnsiTheme="minorHAnsi" w:cstheme="minorHAnsi"/>
                <w:sz w:val="22"/>
                <w:szCs w:val="22"/>
              </w:rPr>
              <w:t>,5</w:t>
            </w:r>
            <w:r w:rsidRPr="009B5F0E">
              <w:rPr>
                <w:rFonts w:asciiTheme="minorHAnsi" w:hAnsiTheme="minorHAnsi" w:cstheme="minorHAnsi"/>
                <w:sz w:val="22"/>
                <w:szCs w:val="22"/>
              </w:rPr>
              <w:t xml:space="preserve">D poligonov stavb CLSS </w:t>
            </w:r>
          </w:p>
          <w:p w14:paraId="11D25250" w14:textId="420E1AD2"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3D modeliranje in izračun atributov 3D modelov</w:t>
            </w:r>
          </w:p>
          <w:p w14:paraId="4CAC7392" w14:textId="2A3FC5D5" w:rsidR="001C3B00" w:rsidRPr="009B5F0E" w:rsidRDefault="001C3B00" w:rsidP="001C3B00">
            <w:pPr>
              <w:pStyle w:val="Odstavekseznama"/>
              <w:numPr>
                <w:ilvl w:val="0"/>
                <w:numId w:val="36"/>
              </w:numPr>
              <w:ind w:left="360"/>
              <w:contextualSpacing w:val="0"/>
              <w:rPr>
                <w:rFonts w:asciiTheme="minorHAnsi" w:hAnsiTheme="minorHAnsi" w:cstheme="minorHAnsi"/>
                <w:sz w:val="22"/>
                <w:szCs w:val="22"/>
              </w:rPr>
            </w:pPr>
            <w:r w:rsidRPr="009B5F0E">
              <w:rPr>
                <w:rFonts w:asciiTheme="minorHAnsi" w:hAnsiTheme="minorHAnsi" w:cstheme="minorHAnsi"/>
                <w:sz w:val="22"/>
                <w:szCs w:val="22"/>
              </w:rPr>
              <w:t>avtomatiziran</w:t>
            </w:r>
            <w:r w:rsidR="007915DA" w:rsidRPr="009B5F0E">
              <w:rPr>
                <w:rFonts w:asciiTheme="minorHAnsi" w:hAnsiTheme="minorHAnsi" w:cstheme="minorHAnsi"/>
                <w:sz w:val="22"/>
                <w:szCs w:val="22"/>
              </w:rPr>
              <w:t xml:space="preserve">a izdelava </w:t>
            </w:r>
            <w:r w:rsidRPr="009B5F0E">
              <w:rPr>
                <w:rFonts w:asciiTheme="minorHAnsi" w:hAnsiTheme="minorHAnsi" w:cstheme="minorHAnsi"/>
                <w:sz w:val="22"/>
                <w:szCs w:val="22"/>
              </w:rPr>
              <w:t>drugih zgradb in naprav DTM</w:t>
            </w:r>
          </w:p>
        </w:tc>
      </w:tr>
    </w:tbl>
    <w:p w14:paraId="6F1A2D64" w14:textId="77777777" w:rsidR="001C3B00" w:rsidRPr="009B5F0E" w:rsidRDefault="001C3B00" w:rsidP="001C3B00">
      <w:pPr>
        <w:rPr>
          <w:rFonts w:cstheme="minorHAnsi"/>
        </w:rPr>
      </w:pPr>
    </w:p>
    <w:p w14:paraId="5A4C4D70" w14:textId="77777777" w:rsidR="001C3B00" w:rsidRPr="009B5F0E" w:rsidRDefault="001C3B00" w:rsidP="001C3B00">
      <w:pPr>
        <w:pStyle w:val="TD2"/>
      </w:pPr>
      <w:bookmarkStart w:id="15" w:name="_Toc190066520"/>
      <w:bookmarkStart w:id="16" w:name="_Toc190930663"/>
      <w:r w:rsidRPr="009B5F0E">
        <w:t>Delovišča</w:t>
      </w:r>
      <w:bookmarkEnd w:id="15"/>
      <w:bookmarkEnd w:id="16"/>
    </w:p>
    <w:p w14:paraId="3AF73F7F" w14:textId="4849C5AA" w:rsidR="00FA4254" w:rsidRDefault="001C3B00" w:rsidP="001C3B00">
      <w:pPr>
        <w:rPr>
          <w:rFonts w:cstheme="minorHAnsi"/>
        </w:rPr>
      </w:pPr>
      <w:r w:rsidRPr="009B5F0E">
        <w:rPr>
          <w:rFonts w:cstheme="minorHAnsi"/>
        </w:rPr>
        <w:t>Območje, ki je predmet izvedbe</w:t>
      </w:r>
      <w:r w:rsidR="00E057FF" w:rsidRPr="009B5F0E">
        <w:rPr>
          <w:rFonts w:cstheme="minorHAnsi"/>
        </w:rPr>
        <w:t>,</w:t>
      </w:r>
      <w:r w:rsidRPr="009B5F0E">
        <w:rPr>
          <w:rFonts w:cstheme="minorHAnsi"/>
        </w:rPr>
        <w:t xml:space="preserve"> se razdeli v delovišča. Pri določitvi delovišč se upošteva razdelitev v območja za oceno kakovosti</w:t>
      </w:r>
      <w:r w:rsidR="00E057FF" w:rsidRPr="009B5F0E">
        <w:rPr>
          <w:rFonts w:cstheme="minorHAnsi"/>
        </w:rPr>
        <w:t>. K</w:t>
      </w:r>
      <w:r w:rsidRPr="009B5F0E">
        <w:rPr>
          <w:rFonts w:cstheme="minorHAnsi"/>
        </w:rPr>
        <w:t>oličina podatkov za izvedbo posameznih aktivnosti na delovišču</w:t>
      </w:r>
      <w:r w:rsidR="00E057FF" w:rsidRPr="009B5F0E">
        <w:rPr>
          <w:rFonts w:cstheme="minorHAnsi"/>
        </w:rPr>
        <w:t xml:space="preserve"> mora biti obvladljiva</w:t>
      </w:r>
      <w:r w:rsidRPr="009B5F0E">
        <w:rPr>
          <w:rFonts w:cstheme="minorHAnsi"/>
        </w:rPr>
        <w:t xml:space="preserve">. Naročnik, GI in izvajalec skupaj določijo ustrezno število delovišč. Ocena za 1/3 Slovenije je </w:t>
      </w:r>
      <w:r w:rsidR="00E057FF" w:rsidRPr="009B5F0E">
        <w:rPr>
          <w:rFonts w:cstheme="minorHAnsi"/>
        </w:rPr>
        <w:t>30</w:t>
      </w:r>
      <w:r w:rsidRPr="009B5F0E">
        <w:rPr>
          <w:rFonts w:cstheme="minorHAnsi"/>
        </w:rPr>
        <w:t xml:space="preserve"> delovišč.</w:t>
      </w:r>
    </w:p>
    <w:p w14:paraId="7B814F14" w14:textId="77777777" w:rsidR="001C3B00" w:rsidRPr="009B5F0E" w:rsidRDefault="001C3B00" w:rsidP="001C3B00">
      <w:pPr>
        <w:pStyle w:val="TD2"/>
      </w:pPr>
      <w:bookmarkStart w:id="17" w:name="_Toc190066521"/>
      <w:bookmarkStart w:id="18" w:name="_Toc190930664"/>
      <w:r w:rsidRPr="009B5F0E">
        <w:t>Procesni koraki</w:t>
      </w:r>
      <w:bookmarkEnd w:id="17"/>
      <w:bookmarkEnd w:id="18"/>
    </w:p>
    <w:p w14:paraId="2AC3A163" w14:textId="77777777" w:rsidR="001C3B00" w:rsidRPr="009B5F0E" w:rsidRDefault="001C3B00" w:rsidP="001C3B00">
      <w:pPr>
        <w:rPr>
          <w:rFonts w:cstheme="minorHAnsi"/>
        </w:rPr>
      </w:pPr>
      <w:r w:rsidRPr="009B5F0E">
        <w:rPr>
          <w:rFonts w:cstheme="minorHAnsi"/>
        </w:rPr>
        <w:t>V nadaljevanju so podani predlagani procesni koraki za izvedbo. Naročnik, GI in izvajalec jih lahko dogovorno spremenijo.</w:t>
      </w:r>
    </w:p>
    <w:p w14:paraId="2D12D5E5" w14:textId="77777777" w:rsidR="001C3B00" w:rsidRPr="009B5F0E" w:rsidRDefault="001C3B00" w:rsidP="001C3B00">
      <w:pPr>
        <w:pStyle w:val="TD3"/>
      </w:pPr>
      <w:bookmarkStart w:id="19" w:name="_Toc190066522"/>
      <w:bookmarkStart w:id="20" w:name="_Toc190930665"/>
      <w:r w:rsidRPr="009B5F0E">
        <w:t>Določitev enoličnega identifikatorja stavbe v DTM</w:t>
      </w:r>
      <w:bookmarkEnd w:id="19"/>
      <w:bookmarkEnd w:id="20"/>
    </w:p>
    <w:p w14:paraId="46A4739B" w14:textId="77777777" w:rsidR="001C3B00" w:rsidRDefault="001C3B00" w:rsidP="009F34B2">
      <w:pPr>
        <w:spacing w:after="0"/>
        <w:rPr>
          <w:rFonts w:cstheme="minorHAnsi"/>
          <w:iCs/>
        </w:rPr>
      </w:pPr>
      <w:r w:rsidRPr="009B5F0E">
        <w:rPr>
          <w:rFonts w:cstheme="minorHAnsi"/>
          <w:iCs/>
        </w:rPr>
        <w:t>Naročnik in GI izvedeta na začetku projekta.</w:t>
      </w:r>
    </w:p>
    <w:p w14:paraId="240A233F" w14:textId="77777777" w:rsidR="009F34B2" w:rsidRPr="009B5F0E" w:rsidRDefault="009F34B2" w:rsidP="009F34B2">
      <w:pPr>
        <w:spacing w:after="0"/>
        <w:rPr>
          <w:rFonts w:cstheme="minorHAnsi"/>
          <w:iCs/>
        </w:rPr>
      </w:pPr>
    </w:p>
    <w:p w14:paraId="7CB58ECC" w14:textId="77777777" w:rsidR="001C3B00" w:rsidRPr="009B5F0E" w:rsidRDefault="001C3B00" w:rsidP="001C3B00">
      <w:pPr>
        <w:pStyle w:val="TD3"/>
      </w:pPr>
      <w:bookmarkStart w:id="21" w:name="_Toc190066523"/>
      <w:bookmarkStart w:id="22" w:name="_Toc190930666"/>
      <w:r w:rsidRPr="009B5F0E">
        <w:t>Predelava vhodnih podatkov</w:t>
      </w:r>
      <w:bookmarkEnd w:id="21"/>
      <w:bookmarkEnd w:id="22"/>
    </w:p>
    <w:p w14:paraId="5C3415A7" w14:textId="77777777" w:rsidR="001C3B00" w:rsidRDefault="001C3B00" w:rsidP="009F34B2">
      <w:pPr>
        <w:spacing w:after="0"/>
        <w:rPr>
          <w:rFonts w:cstheme="minorHAnsi"/>
        </w:rPr>
      </w:pPr>
      <w:r w:rsidRPr="009B5F0E">
        <w:rPr>
          <w:rFonts w:cstheme="minorHAnsi"/>
        </w:rPr>
        <w:t>Naročnik zagotovi predvidene vhodne podatke. GI izvede predelavo v predvidenem obsegu.</w:t>
      </w:r>
    </w:p>
    <w:p w14:paraId="719C2B7E" w14:textId="77777777" w:rsidR="009F34B2" w:rsidRPr="009F34B2" w:rsidRDefault="009F34B2" w:rsidP="009F34B2">
      <w:pPr>
        <w:spacing w:after="0"/>
        <w:rPr>
          <w:rFonts w:cstheme="minorHAnsi"/>
          <w:iCs/>
        </w:rPr>
      </w:pPr>
    </w:p>
    <w:p w14:paraId="1DC404A8" w14:textId="0D51C01D" w:rsidR="001C3B00" w:rsidRPr="009B5F0E" w:rsidRDefault="001C3B00" w:rsidP="001C3B00">
      <w:pPr>
        <w:pStyle w:val="TD3"/>
      </w:pPr>
      <w:bookmarkStart w:id="23" w:name="_Toc190066524"/>
      <w:bookmarkStart w:id="24" w:name="_Toc190930667"/>
      <w:r w:rsidRPr="009B5F0E">
        <w:t>Avtomatizirana izdelava 2D poligonov stavb CLSS</w:t>
      </w:r>
      <w:bookmarkEnd w:id="23"/>
      <w:bookmarkEnd w:id="24"/>
    </w:p>
    <w:p w14:paraId="03F35676" w14:textId="7777777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Avtomatiziran postopek izvajalca.</w:t>
      </w:r>
    </w:p>
    <w:p w14:paraId="29488D8A" w14:textId="7777777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Uporabi se kombinacija virov CLSS GKOT in CLSS POF.</w:t>
      </w:r>
    </w:p>
    <w:p w14:paraId="5F6AA21A" w14:textId="49E89D8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lastRenderedPageBreak/>
        <w:t>CLSS GKOT se dodatno klasificira (objekti na strehi izločen</w:t>
      </w:r>
      <w:r w:rsidR="00687B70" w:rsidRPr="009B5F0E">
        <w:rPr>
          <w:rFonts w:cstheme="minorHAnsi"/>
        </w:rPr>
        <w:t>i</w:t>
      </w:r>
      <w:r w:rsidRPr="009B5F0E">
        <w:rPr>
          <w:rFonts w:cstheme="minorHAnsi"/>
        </w:rPr>
        <w:t xml:space="preserve"> v ločen razred, razred 6 ostanejo samo točke strehe, vključen tudi razred 8 male stavbe (&lt; 9m2 in nižje od 2m)).</w:t>
      </w:r>
    </w:p>
    <w:p w14:paraId="18D9976A" w14:textId="7777777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Avtomatizirano geometrijsko in topološko čiščenje.</w:t>
      </w:r>
    </w:p>
    <w:p w14:paraId="046F74ED" w14:textId="7777777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Notranja kontrola geometrijskih in topoloških odstopanj ter izpolnjevanja kriterijev.</w:t>
      </w:r>
    </w:p>
    <w:p w14:paraId="598A61A4" w14:textId="22AAF900" w:rsidR="007051F4" w:rsidRPr="009B5F0E" w:rsidRDefault="001C3B00" w:rsidP="00052E19">
      <w:pPr>
        <w:pStyle w:val="Odstavekseznama"/>
        <w:numPr>
          <w:ilvl w:val="0"/>
          <w:numId w:val="33"/>
        </w:numPr>
        <w:spacing w:after="0" w:line="240" w:lineRule="auto"/>
        <w:jc w:val="left"/>
        <w:rPr>
          <w:rFonts w:cstheme="minorHAnsi"/>
        </w:rPr>
      </w:pPr>
      <w:r w:rsidRPr="009B5F0E">
        <w:rPr>
          <w:rFonts w:cstheme="minorHAnsi"/>
        </w:rPr>
        <w:t>Ročna odprava izbranih napak (npr. kozolci).</w:t>
      </w:r>
    </w:p>
    <w:p w14:paraId="7691CA11" w14:textId="77777777" w:rsidR="001C3B00" w:rsidRPr="009B5F0E" w:rsidRDefault="001C3B00" w:rsidP="001C3B00">
      <w:pPr>
        <w:rPr>
          <w:rFonts w:cstheme="minorHAnsi"/>
        </w:rPr>
      </w:pPr>
    </w:p>
    <w:p w14:paraId="5201F0ED" w14:textId="77777777" w:rsidR="001C3B00" w:rsidRPr="009B5F0E" w:rsidRDefault="001C3B00" w:rsidP="001C3B00">
      <w:pPr>
        <w:ind w:left="357"/>
        <w:rPr>
          <w:rFonts w:cstheme="minorHAnsi"/>
          <w:b/>
          <w:bCs/>
        </w:rPr>
      </w:pPr>
      <w:r w:rsidRPr="009B5F0E">
        <w:rPr>
          <w:rFonts w:cstheme="minorHAnsi"/>
          <w:b/>
          <w:bCs/>
        </w:rPr>
        <w:t>Preverba atrijev</w:t>
      </w:r>
    </w:p>
    <w:p w14:paraId="2F848C97" w14:textId="3E748AAC" w:rsidR="001C3B00" w:rsidRPr="009B5F0E" w:rsidRDefault="001C3B00" w:rsidP="001C3B00">
      <w:pPr>
        <w:pStyle w:val="Odstavekseznama"/>
        <w:numPr>
          <w:ilvl w:val="0"/>
          <w:numId w:val="35"/>
        </w:numPr>
        <w:spacing w:after="0" w:line="240" w:lineRule="auto"/>
        <w:jc w:val="left"/>
        <w:rPr>
          <w:rFonts w:cstheme="minorHAnsi"/>
        </w:rPr>
      </w:pPr>
      <w:r w:rsidRPr="009B5F0E">
        <w:rPr>
          <w:rFonts w:cstheme="minorHAnsi"/>
        </w:rPr>
        <w:t xml:space="preserve">Dodatna zaznava atrijev na osnovi GKOT in CLSS poligonov stavb (skupek točk razreda </w:t>
      </w:r>
      <w:proofErr w:type="spellStart"/>
      <w:r w:rsidRPr="009B5F0E">
        <w:rPr>
          <w:rFonts w:cstheme="minorHAnsi"/>
        </w:rPr>
        <w:t>Ground</w:t>
      </w:r>
      <w:proofErr w:type="spellEnd"/>
      <w:r w:rsidRPr="009B5F0E">
        <w:rPr>
          <w:rFonts w:cstheme="minorHAnsi"/>
        </w:rPr>
        <w:t xml:space="preserve"> znotraj tlorisov CLSS, ki se ne dotika roba poligona in je ustrezne velikosti</w:t>
      </w:r>
      <w:r w:rsidR="00687B70" w:rsidRPr="009B5F0E">
        <w:rPr>
          <w:rFonts w:cstheme="minorHAnsi"/>
        </w:rPr>
        <w:t>)</w:t>
      </w:r>
      <w:r w:rsidRPr="009B5F0E">
        <w:rPr>
          <w:rFonts w:cstheme="minorHAnsi"/>
        </w:rPr>
        <w:t>.</w:t>
      </w:r>
    </w:p>
    <w:p w14:paraId="0B124431" w14:textId="77777777" w:rsidR="001C3B00" w:rsidRPr="009B5F0E" w:rsidRDefault="001C3B00" w:rsidP="001C3B00">
      <w:pPr>
        <w:pStyle w:val="Odstavekseznama"/>
        <w:numPr>
          <w:ilvl w:val="0"/>
          <w:numId w:val="35"/>
        </w:numPr>
        <w:spacing w:after="0" w:line="240" w:lineRule="auto"/>
        <w:jc w:val="left"/>
        <w:rPr>
          <w:rFonts w:cstheme="minorHAnsi"/>
        </w:rPr>
      </w:pPr>
      <w:r w:rsidRPr="009B5F0E">
        <w:rPr>
          <w:rFonts w:cstheme="minorHAnsi"/>
        </w:rPr>
        <w:t>Dodatna identifikacija atrijev na osnovi pomožnega sloja atrijev DTM in KN.</w:t>
      </w:r>
    </w:p>
    <w:p w14:paraId="56CEBC47" w14:textId="77777777" w:rsidR="001C3B00" w:rsidRPr="009B5F0E" w:rsidRDefault="001C3B00" w:rsidP="001C3B00">
      <w:pPr>
        <w:pStyle w:val="Odstavekseznama"/>
        <w:numPr>
          <w:ilvl w:val="0"/>
          <w:numId w:val="35"/>
        </w:numPr>
        <w:spacing w:after="0" w:line="240" w:lineRule="auto"/>
        <w:jc w:val="left"/>
        <w:rPr>
          <w:rFonts w:cstheme="minorHAnsi"/>
        </w:rPr>
      </w:pPr>
      <w:r w:rsidRPr="009B5F0E">
        <w:rPr>
          <w:rFonts w:cstheme="minorHAnsi"/>
        </w:rPr>
        <w:t>Ročni zajem manjkajočih atrijev.</w:t>
      </w:r>
    </w:p>
    <w:p w14:paraId="5419DDA3" w14:textId="77777777" w:rsidR="001C3B00" w:rsidRPr="009B5F0E" w:rsidRDefault="001C3B00" w:rsidP="001C3B00">
      <w:pPr>
        <w:pStyle w:val="Odstavekseznama"/>
        <w:numPr>
          <w:ilvl w:val="0"/>
          <w:numId w:val="35"/>
        </w:numPr>
        <w:spacing w:after="0" w:line="240" w:lineRule="auto"/>
        <w:jc w:val="left"/>
        <w:rPr>
          <w:rFonts w:cstheme="minorHAnsi"/>
        </w:rPr>
      </w:pPr>
      <w:r w:rsidRPr="009B5F0E">
        <w:rPr>
          <w:rFonts w:cstheme="minorHAnsi"/>
        </w:rPr>
        <w:t>Smiselno se uporabi obstoječe lomne točke poligonov stavb CLSS.</w:t>
      </w:r>
    </w:p>
    <w:p w14:paraId="053EE7E1" w14:textId="77777777" w:rsidR="001C3B00" w:rsidRPr="009B5F0E" w:rsidRDefault="001C3B00" w:rsidP="001C3B00">
      <w:pPr>
        <w:rPr>
          <w:rFonts w:cstheme="minorHAnsi"/>
          <w:b/>
          <w:bCs/>
        </w:rPr>
      </w:pPr>
    </w:p>
    <w:p w14:paraId="595261E7" w14:textId="77777777" w:rsidR="001C3B00" w:rsidRPr="009B5F0E" w:rsidRDefault="001C3B00" w:rsidP="001C3B00">
      <w:pPr>
        <w:pStyle w:val="TD3"/>
      </w:pPr>
      <w:bookmarkStart w:id="25" w:name="_Toc190066525"/>
      <w:bookmarkStart w:id="26" w:name="_Toc190930668"/>
      <w:r w:rsidRPr="009B5F0E">
        <w:t>Avtomatizirano uparjanje atributov DTM/KN na poligone stavb CLSS</w:t>
      </w:r>
      <w:bookmarkEnd w:id="25"/>
      <w:bookmarkEnd w:id="26"/>
    </w:p>
    <w:p w14:paraId="4882B97A" w14:textId="7C5AE39F" w:rsidR="001C3B00" w:rsidRDefault="001C3B00" w:rsidP="009F34B2">
      <w:pPr>
        <w:spacing w:after="0"/>
        <w:rPr>
          <w:rFonts w:cstheme="minorHAnsi"/>
        </w:rPr>
      </w:pPr>
      <w:r w:rsidRPr="009B5F0E">
        <w:rPr>
          <w:rFonts w:cstheme="minorHAnsi"/>
        </w:rPr>
        <w:t>Izvede GI.</w:t>
      </w:r>
      <w:r w:rsidR="008B03EE" w:rsidRPr="009B5F0E">
        <w:rPr>
          <w:rFonts w:cstheme="minorHAnsi"/>
        </w:rPr>
        <w:t xml:space="preserve"> </w:t>
      </w:r>
    </w:p>
    <w:p w14:paraId="4EC8C0B9" w14:textId="77777777" w:rsidR="009F34B2" w:rsidRPr="009F34B2" w:rsidRDefault="009F34B2" w:rsidP="009F34B2">
      <w:pPr>
        <w:spacing w:after="0"/>
        <w:rPr>
          <w:rFonts w:cstheme="minorHAnsi"/>
          <w:iCs/>
        </w:rPr>
      </w:pPr>
    </w:p>
    <w:p w14:paraId="0DF9C24F" w14:textId="77777777" w:rsidR="001C3B00" w:rsidRPr="009B5F0E" w:rsidRDefault="001C3B00" w:rsidP="001C3B00">
      <w:pPr>
        <w:pStyle w:val="TD3"/>
      </w:pPr>
      <w:bookmarkStart w:id="27" w:name="_Toc190066526"/>
      <w:bookmarkStart w:id="28" w:name="_Toc190930669"/>
      <w:r w:rsidRPr="009B5F0E">
        <w:t>Prostorska analitika za identifikacijo ročnih popravkov in kontrolo</w:t>
      </w:r>
      <w:bookmarkEnd w:id="27"/>
      <w:bookmarkEnd w:id="28"/>
    </w:p>
    <w:p w14:paraId="41A0102A" w14:textId="1A7506BC" w:rsidR="001C3B00" w:rsidRPr="009B5F0E" w:rsidRDefault="001C3B00" w:rsidP="001C3B00">
      <w:pPr>
        <w:rPr>
          <w:rFonts w:cstheme="minorHAnsi"/>
        </w:rPr>
      </w:pPr>
      <w:r w:rsidRPr="009B5F0E">
        <w:rPr>
          <w:rFonts w:cstheme="minorHAnsi"/>
        </w:rPr>
        <w:t>Izvede GI po naslednjih sklopih</w:t>
      </w:r>
      <w:r w:rsidR="008921F6" w:rsidRPr="009B5F0E">
        <w:rPr>
          <w:rFonts w:cstheme="minorHAnsi"/>
        </w:rPr>
        <w:t>:</w:t>
      </w:r>
    </w:p>
    <w:p w14:paraId="3498EF54" w14:textId="77777777" w:rsidR="001C3B00" w:rsidRPr="009B5F0E" w:rsidRDefault="001C3B00" w:rsidP="008921F6">
      <w:pPr>
        <w:spacing w:after="0"/>
        <w:ind w:firstLine="720"/>
        <w:rPr>
          <w:rFonts w:cstheme="minorHAnsi"/>
        </w:rPr>
      </w:pPr>
      <w:r w:rsidRPr="009B5F0E">
        <w:rPr>
          <w:rFonts w:cstheme="minorHAnsi"/>
        </w:rPr>
        <w:t>a) Poligoni KN/DTM brez CLSS poligona</w:t>
      </w:r>
    </w:p>
    <w:p w14:paraId="6A223BB6" w14:textId="77777777" w:rsidR="001C3B00" w:rsidRPr="009B5F0E" w:rsidRDefault="001C3B00" w:rsidP="008921F6">
      <w:pPr>
        <w:spacing w:after="0"/>
        <w:ind w:firstLine="720"/>
        <w:rPr>
          <w:rFonts w:cstheme="minorHAnsi"/>
        </w:rPr>
      </w:pPr>
      <w:r w:rsidRPr="009B5F0E">
        <w:rPr>
          <w:rFonts w:cstheme="minorHAnsi"/>
        </w:rPr>
        <w:t>b) Poligoni CLSS brez poligona DTM in/ali KN</w:t>
      </w:r>
    </w:p>
    <w:p w14:paraId="3E5998EC" w14:textId="77777777" w:rsidR="001C3B00" w:rsidRPr="009B5F0E" w:rsidRDefault="001C3B00" w:rsidP="008921F6">
      <w:pPr>
        <w:spacing w:after="0"/>
        <w:ind w:firstLine="720"/>
        <w:rPr>
          <w:rFonts w:cstheme="minorHAnsi"/>
        </w:rPr>
      </w:pPr>
      <w:r w:rsidRPr="009B5F0E">
        <w:rPr>
          <w:rFonts w:cstheme="minorHAnsi"/>
        </w:rPr>
        <w:t>c) Poligoni CLSS , kjer je potrebna dodatna členitev glede na DTM in/ali KN</w:t>
      </w:r>
    </w:p>
    <w:p w14:paraId="0E4C6D7B" w14:textId="77777777" w:rsidR="001C3B00" w:rsidRPr="009B5F0E" w:rsidRDefault="001C3B00" w:rsidP="008921F6">
      <w:pPr>
        <w:spacing w:after="0"/>
        <w:ind w:firstLine="720"/>
        <w:rPr>
          <w:rFonts w:cstheme="minorHAnsi"/>
        </w:rPr>
      </w:pPr>
      <w:r w:rsidRPr="009B5F0E">
        <w:rPr>
          <w:rFonts w:cstheme="minorHAnsi"/>
        </w:rPr>
        <w:t>d) Poligoni CLSS dodatno členjeni glede na DTM in/ali KN</w:t>
      </w:r>
    </w:p>
    <w:p w14:paraId="2510AFB3" w14:textId="77777777" w:rsidR="001C3B00" w:rsidRPr="009B5F0E" w:rsidRDefault="001C3B00" w:rsidP="008921F6">
      <w:pPr>
        <w:spacing w:after="0"/>
        <w:ind w:firstLine="720"/>
        <w:rPr>
          <w:rFonts w:cstheme="minorHAnsi"/>
        </w:rPr>
      </w:pPr>
      <w:r w:rsidRPr="009B5F0E">
        <w:rPr>
          <w:rFonts w:cstheme="minorHAnsi"/>
        </w:rPr>
        <w:t>e) Topološke kontrole</w:t>
      </w:r>
    </w:p>
    <w:p w14:paraId="0C31195B" w14:textId="77777777" w:rsidR="001C3B00" w:rsidRPr="009B5F0E" w:rsidRDefault="001C3B00" w:rsidP="008921F6">
      <w:pPr>
        <w:spacing w:after="0"/>
        <w:ind w:firstLine="720"/>
        <w:rPr>
          <w:rFonts w:cstheme="minorHAnsi"/>
        </w:rPr>
      </w:pPr>
      <w:r w:rsidRPr="009B5F0E">
        <w:rPr>
          <w:rFonts w:cstheme="minorHAnsi"/>
        </w:rPr>
        <w:t>f) Kozolci</w:t>
      </w:r>
    </w:p>
    <w:p w14:paraId="52A67BCB" w14:textId="77777777" w:rsidR="001C3B00" w:rsidRPr="009F34B2" w:rsidRDefault="001C3B00" w:rsidP="009F34B2">
      <w:pPr>
        <w:spacing w:after="0"/>
        <w:rPr>
          <w:rFonts w:cstheme="minorHAnsi"/>
          <w:iCs/>
        </w:rPr>
      </w:pPr>
    </w:p>
    <w:p w14:paraId="57E7FC60" w14:textId="77777777" w:rsidR="001C3B00" w:rsidRPr="009B5F0E" w:rsidRDefault="001C3B00" w:rsidP="001C3B00">
      <w:pPr>
        <w:pStyle w:val="TD3"/>
      </w:pPr>
      <w:bookmarkStart w:id="29" w:name="_Toc190066527"/>
      <w:bookmarkStart w:id="30" w:name="_Toc190930670"/>
      <w:r w:rsidRPr="009B5F0E">
        <w:t>Ročni pregled in izvedba popravkov</w:t>
      </w:r>
      <w:bookmarkEnd w:id="29"/>
      <w:r w:rsidRPr="009B5F0E">
        <w:t xml:space="preserve"> (a, b, d)</w:t>
      </w:r>
      <w:bookmarkEnd w:id="30"/>
    </w:p>
    <w:p w14:paraId="79C9E2B6" w14:textId="25F81D0E" w:rsidR="001C3B00" w:rsidRDefault="001C3B00" w:rsidP="009F34B2">
      <w:pPr>
        <w:spacing w:after="0"/>
        <w:rPr>
          <w:rFonts w:cstheme="minorHAnsi"/>
        </w:rPr>
      </w:pPr>
      <w:r w:rsidRPr="009B5F0E">
        <w:rPr>
          <w:rFonts w:cstheme="minorHAnsi"/>
        </w:rPr>
        <w:t xml:space="preserve">Izvede GI. </w:t>
      </w:r>
      <w:r w:rsidR="00F25816" w:rsidRPr="009B5F0E">
        <w:rPr>
          <w:rFonts w:cstheme="minorHAnsi"/>
        </w:rPr>
        <w:t>Vključitev vkopanih objektov in drugih objektov, ki so v DTM/KN in jih ni v poligonih stavb CLSS (so pa v prostoru).</w:t>
      </w:r>
    </w:p>
    <w:p w14:paraId="65F3F3CB" w14:textId="77777777" w:rsidR="009F34B2" w:rsidRPr="009B5F0E" w:rsidRDefault="009F34B2" w:rsidP="009F34B2">
      <w:pPr>
        <w:spacing w:after="0"/>
        <w:rPr>
          <w:rFonts w:cstheme="minorHAnsi"/>
        </w:rPr>
      </w:pPr>
    </w:p>
    <w:p w14:paraId="427D2408" w14:textId="77777777" w:rsidR="001C3B00" w:rsidRPr="009B5F0E" w:rsidRDefault="001C3B00" w:rsidP="001C3B00">
      <w:pPr>
        <w:pStyle w:val="TD3"/>
      </w:pPr>
      <w:bookmarkStart w:id="31" w:name="_Toc190066528"/>
      <w:bookmarkStart w:id="32" w:name="_Toc190930671"/>
      <w:r w:rsidRPr="009B5F0E">
        <w:t>Ročni popravki (c)</w:t>
      </w:r>
      <w:bookmarkEnd w:id="31"/>
      <w:bookmarkEnd w:id="32"/>
    </w:p>
    <w:p w14:paraId="55DC2B29" w14:textId="77777777" w:rsidR="001C3B00" w:rsidRPr="009B5F0E" w:rsidRDefault="001C3B00" w:rsidP="001C3B00">
      <w:pPr>
        <w:pStyle w:val="Odstavekseznama"/>
        <w:numPr>
          <w:ilvl w:val="0"/>
          <w:numId w:val="35"/>
        </w:numPr>
        <w:spacing w:after="0" w:line="240" w:lineRule="auto"/>
        <w:jc w:val="left"/>
        <w:rPr>
          <w:rFonts w:cstheme="minorHAnsi"/>
        </w:rPr>
      </w:pPr>
      <w:r w:rsidRPr="009B5F0E">
        <w:rPr>
          <w:rFonts w:cstheme="minorHAnsi"/>
        </w:rPr>
        <w:t>Ročni 2D popravki poligonov stavb CLSS in posamični 3D (fotogrametrični) pregled ter izvedba popravka po podatkih CLSS.</w:t>
      </w:r>
    </w:p>
    <w:p w14:paraId="7A709F14" w14:textId="77777777" w:rsidR="001C3B00" w:rsidRPr="009B5F0E" w:rsidRDefault="001C3B00" w:rsidP="001C3B00">
      <w:pPr>
        <w:pStyle w:val="Odstavekseznama"/>
        <w:numPr>
          <w:ilvl w:val="0"/>
          <w:numId w:val="32"/>
        </w:numPr>
        <w:spacing w:after="0" w:line="240" w:lineRule="auto"/>
        <w:jc w:val="left"/>
        <w:rPr>
          <w:rFonts w:cstheme="minorHAnsi"/>
        </w:rPr>
      </w:pPr>
      <w:r w:rsidRPr="009B5F0E">
        <w:rPr>
          <w:rFonts w:cstheme="minorHAnsi"/>
        </w:rPr>
        <w:t xml:space="preserve">Ročna vključitev posredovanih objektov DTM/KN in ureditev morebitnega stika s ostalimi poligoni. </w:t>
      </w:r>
    </w:p>
    <w:p w14:paraId="383D39B5" w14:textId="2280A216" w:rsidR="005F3DB2" w:rsidRPr="009B5F0E" w:rsidRDefault="005F3DB2" w:rsidP="009F34B2">
      <w:pPr>
        <w:spacing w:after="0"/>
        <w:rPr>
          <w:rFonts w:cstheme="minorHAnsi"/>
        </w:rPr>
      </w:pPr>
    </w:p>
    <w:p w14:paraId="27AE076E" w14:textId="6670AD64" w:rsidR="005F3DB2" w:rsidRPr="009B5F0E" w:rsidRDefault="005F3DB2" w:rsidP="005F3DB2">
      <w:pPr>
        <w:pStyle w:val="TD3"/>
      </w:pPr>
      <w:r w:rsidRPr="009B5F0E">
        <w:t>Pretvorba 2D poligonov v 2,5D poligone</w:t>
      </w:r>
    </w:p>
    <w:p w14:paraId="76A4E25E" w14:textId="77777777" w:rsidR="008E2606" w:rsidRPr="009B5F0E" w:rsidRDefault="008E2606" w:rsidP="008E2606">
      <w:pPr>
        <w:pStyle w:val="Odstavekseznama"/>
        <w:numPr>
          <w:ilvl w:val="0"/>
          <w:numId w:val="35"/>
        </w:numPr>
        <w:spacing w:after="0" w:line="240" w:lineRule="auto"/>
        <w:jc w:val="left"/>
        <w:rPr>
          <w:rFonts w:cstheme="minorHAnsi"/>
        </w:rPr>
      </w:pPr>
      <w:r w:rsidRPr="009B5F0E">
        <w:rPr>
          <w:rFonts w:cstheme="minorHAnsi"/>
        </w:rPr>
        <w:t>Avtomatiziran izračun in pripis karakterističnih višin posameznega poligona v skladu s pravili v tem dokumentu.</w:t>
      </w:r>
    </w:p>
    <w:p w14:paraId="2E8D1F0B" w14:textId="77777777" w:rsidR="008E2606" w:rsidRPr="009B5F0E" w:rsidRDefault="008E2606" w:rsidP="008E2606">
      <w:pPr>
        <w:pStyle w:val="Odstavekseznama"/>
        <w:numPr>
          <w:ilvl w:val="0"/>
          <w:numId w:val="35"/>
        </w:numPr>
        <w:spacing w:after="0" w:line="240" w:lineRule="auto"/>
        <w:jc w:val="left"/>
        <w:rPr>
          <w:rFonts w:cstheme="minorHAnsi"/>
        </w:rPr>
      </w:pPr>
      <w:r w:rsidRPr="009B5F0E">
        <w:rPr>
          <w:rFonts w:cstheme="minorHAnsi"/>
        </w:rPr>
        <w:t xml:space="preserve">Dvig geometrije posameznega poligona na enotno višino Z_KAP. </w:t>
      </w:r>
    </w:p>
    <w:p w14:paraId="30D086CB" w14:textId="77777777" w:rsidR="005F3DB2" w:rsidRPr="009B5F0E" w:rsidRDefault="005F3DB2" w:rsidP="009F34B2">
      <w:pPr>
        <w:spacing w:after="0"/>
        <w:rPr>
          <w:rFonts w:cstheme="minorHAnsi"/>
        </w:rPr>
      </w:pPr>
    </w:p>
    <w:p w14:paraId="38EBA384" w14:textId="77777777" w:rsidR="001C3B00" w:rsidRPr="009B5F0E" w:rsidRDefault="001C3B00" w:rsidP="001C3B00">
      <w:pPr>
        <w:pStyle w:val="TD3"/>
      </w:pPr>
      <w:bookmarkStart w:id="33" w:name="_Toc190066529"/>
      <w:bookmarkStart w:id="34" w:name="_Toc190930672"/>
      <w:r w:rsidRPr="009B5F0E">
        <w:lastRenderedPageBreak/>
        <w:t>Dopolnitev uparjanja atributov DTM/KN tlorisov stavb CLSS</w:t>
      </w:r>
      <w:bookmarkEnd w:id="33"/>
      <w:bookmarkEnd w:id="34"/>
    </w:p>
    <w:p w14:paraId="20AB6BC7" w14:textId="6B52783F" w:rsidR="004C6C21" w:rsidRPr="009B5F0E" w:rsidRDefault="001C3B00" w:rsidP="004C6C21">
      <w:pPr>
        <w:spacing w:after="0"/>
        <w:rPr>
          <w:rFonts w:cstheme="minorHAnsi"/>
        </w:rPr>
      </w:pPr>
      <w:r w:rsidRPr="009B5F0E">
        <w:rPr>
          <w:rFonts w:cstheme="minorHAnsi"/>
        </w:rPr>
        <w:t>Izvede GI. Izvede se po izvedeni ročni členitvi poligonov stavb CLSS glede na DTM in/ali KN.</w:t>
      </w:r>
    </w:p>
    <w:p w14:paraId="7E3C67DE" w14:textId="77777777" w:rsidR="004C6C21" w:rsidRPr="009B5F0E" w:rsidRDefault="004C6C21" w:rsidP="004C6C21">
      <w:pPr>
        <w:spacing w:after="0"/>
        <w:rPr>
          <w:rFonts w:cstheme="minorHAnsi"/>
        </w:rPr>
      </w:pPr>
    </w:p>
    <w:p w14:paraId="483450FE" w14:textId="77777777" w:rsidR="001C3B00" w:rsidRPr="009B5F0E" w:rsidRDefault="001C3B00" w:rsidP="001C3B00">
      <w:pPr>
        <w:pStyle w:val="TD3"/>
      </w:pPr>
      <w:bookmarkStart w:id="35" w:name="_Toc190066531"/>
      <w:bookmarkStart w:id="36" w:name="_Toc190930674"/>
      <w:r w:rsidRPr="009B5F0E">
        <w:t>Ocena kakovosti 2,5D</w:t>
      </w:r>
      <w:bookmarkEnd w:id="35"/>
      <w:bookmarkEnd w:id="36"/>
    </w:p>
    <w:p w14:paraId="1A13F039" w14:textId="5A878F2F" w:rsidR="001C3B00" w:rsidRPr="009B5F0E" w:rsidRDefault="001C3B00" w:rsidP="008867E7">
      <w:pPr>
        <w:spacing w:after="0"/>
        <w:contextualSpacing/>
        <w:rPr>
          <w:rFonts w:cstheme="minorHAnsi"/>
        </w:rPr>
      </w:pPr>
      <w:r w:rsidRPr="009B5F0E">
        <w:rPr>
          <w:rFonts w:cstheme="minorHAnsi"/>
        </w:rPr>
        <w:t>Izvede GI. Ob morebitni zavrnitvi LOT se ocena kakovosti ponovi še enkrat.</w:t>
      </w:r>
    </w:p>
    <w:p w14:paraId="3C39036B" w14:textId="77777777" w:rsidR="008867E7" w:rsidRPr="009B5F0E" w:rsidRDefault="008867E7" w:rsidP="008867E7">
      <w:pPr>
        <w:spacing w:after="0"/>
        <w:contextualSpacing/>
        <w:rPr>
          <w:rFonts w:cstheme="minorHAnsi"/>
        </w:rPr>
      </w:pPr>
    </w:p>
    <w:p w14:paraId="42856B67" w14:textId="77777777" w:rsidR="001C3B00" w:rsidRPr="009B5F0E" w:rsidRDefault="001C3B00" w:rsidP="001C3B00">
      <w:pPr>
        <w:pStyle w:val="TD3"/>
      </w:pPr>
      <w:bookmarkStart w:id="37" w:name="_Toc190066532"/>
      <w:bookmarkStart w:id="38" w:name="_Toc190930675"/>
      <w:r w:rsidRPr="009B5F0E">
        <w:t>3D modeliranje in izračun atributov 3D modelov</w:t>
      </w:r>
      <w:bookmarkEnd w:id="37"/>
      <w:bookmarkEnd w:id="38"/>
    </w:p>
    <w:p w14:paraId="13761EAB" w14:textId="7777777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Avtomatiziran postopek izvajalca.</w:t>
      </w:r>
    </w:p>
    <w:p w14:paraId="35834E34" w14:textId="7777777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Notranje kontrole.</w:t>
      </w:r>
    </w:p>
    <w:p w14:paraId="095BF0B1" w14:textId="7777777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Enostavno 3D modeliranje (ravne strehe po podatkih DTM/KN) za objekte prevzete iz DTM/KN.</w:t>
      </w:r>
    </w:p>
    <w:p w14:paraId="272D7AF0" w14:textId="0AE33A51" w:rsidR="001C3B00" w:rsidRPr="009B5F0E" w:rsidRDefault="001C3B00" w:rsidP="001C3B00">
      <w:pPr>
        <w:pStyle w:val="Odstavekseznama"/>
        <w:numPr>
          <w:ilvl w:val="0"/>
          <w:numId w:val="32"/>
        </w:numPr>
        <w:spacing w:after="0" w:line="240" w:lineRule="auto"/>
        <w:jc w:val="left"/>
        <w:rPr>
          <w:rFonts w:cstheme="minorHAnsi"/>
        </w:rPr>
      </w:pPr>
      <w:r w:rsidRPr="009B5F0E">
        <w:rPr>
          <w:rFonts w:cstheme="minorHAnsi"/>
        </w:rPr>
        <w:t>Cerkve</w:t>
      </w:r>
      <w:r w:rsidR="00A30125" w:rsidRPr="009B5F0E">
        <w:rPr>
          <w:rFonts w:cstheme="minorHAnsi"/>
        </w:rPr>
        <w:t>:</w:t>
      </w:r>
    </w:p>
    <w:p w14:paraId="16D20B5A" w14:textId="77777777" w:rsidR="001C3B00" w:rsidRPr="009B5F0E" w:rsidRDefault="001C3B00" w:rsidP="001C3B00">
      <w:pPr>
        <w:pStyle w:val="Odstavekseznama"/>
        <w:numPr>
          <w:ilvl w:val="1"/>
          <w:numId w:val="32"/>
        </w:numPr>
        <w:spacing w:after="0" w:line="240" w:lineRule="auto"/>
        <w:jc w:val="left"/>
        <w:rPr>
          <w:rFonts w:cstheme="minorHAnsi"/>
        </w:rPr>
      </w:pPr>
      <w:bookmarkStart w:id="39" w:name="_Hlk190927952"/>
      <w:r w:rsidRPr="009B5F0E">
        <w:rPr>
          <w:rFonts w:cstheme="minorHAnsi"/>
        </w:rPr>
        <w:t>identifikacija na osnovi poslanega vira,</w:t>
      </w:r>
    </w:p>
    <w:p w14:paraId="130A3E16" w14:textId="373C62B4" w:rsidR="001C3B00" w:rsidRPr="009B5F0E" w:rsidRDefault="001C3B00" w:rsidP="001C3B00">
      <w:pPr>
        <w:pStyle w:val="Odstavekseznama"/>
        <w:numPr>
          <w:ilvl w:val="1"/>
          <w:numId w:val="32"/>
        </w:numPr>
        <w:spacing w:after="0" w:line="240" w:lineRule="auto"/>
        <w:jc w:val="left"/>
        <w:rPr>
          <w:rFonts w:cstheme="minorHAnsi"/>
        </w:rPr>
      </w:pPr>
      <w:bookmarkStart w:id="40" w:name="_Hlk190927938"/>
      <w:bookmarkEnd w:id="39"/>
      <w:r w:rsidRPr="009B5F0E">
        <w:rPr>
          <w:rFonts w:cstheme="minorHAnsi"/>
        </w:rPr>
        <w:t>ročno modelirani zvoniki – v obliko štiristrane piramide (vključen</w:t>
      </w:r>
      <w:r w:rsidR="00A30125" w:rsidRPr="009B5F0E">
        <w:rPr>
          <w:rFonts w:cstheme="minorHAnsi"/>
        </w:rPr>
        <w:t>e</w:t>
      </w:r>
      <w:r w:rsidRPr="009B5F0E">
        <w:rPr>
          <w:rFonts w:cstheme="minorHAnsi"/>
        </w:rPr>
        <w:t xml:space="preserve"> vse lomne točke obodnega poligona</w:t>
      </w:r>
      <w:bookmarkEnd w:id="40"/>
      <w:r w:rsidRPr="009B5F0E">
        <w:rPr>
          <w:rFonts w:cstheme="minorHAnsi"/>
        </w:rPr>
        <w:t>).</w:t>
      </w:r>
    </w:p>
    <w:p w14:paraId="629A1BE9" w14:textId="77777777" w:rsidR="00157C50" w:rsidRPr="009B5F0E" w:rsidRDefault="00157C50" w:rsidP="00157C50">
      <w:pPr>
        <w:pStyle w:val="Odstavekseznama"/>
        <w:spacing w:after="0" w:line="240" w:lineRule="auto"/>
        <w:ind w:left="1440"/>
        <w:jc w:val="left"/>
        <w:rPr>
          <w:rFonts w:cstheme="minorHAnsi"/>
        </w:rPr>
      </w:pPr>
    </w:p>
    <w:p w14:paraId="143762AA" w14:textId="77777777" w:rsidR="001C3B00" w:rsidRPr="009B5F0E" w:rsidRDefault="001C3B00" w:rsidP="001C3B00">
      <w:pPr>
        <w:pStyle w:val="TD3"/>
      </w:pPr>
      <w:bookmarkStart w:id="41" w:name="_Toc190066533"/>
      <w:bookmarkStart w:id="42" w:name="_Toc190930676"/>
      <w:r w:rsidRPr="009B5F0E">
        <w:t>Ocena kakovosti 3D</w:t>
      </w:r>
      <w:bookmarkEnd w:id="41"/>
      <w:bookmarkEnd w:id="42"/>
    </w:p>
    <w:p w14:paraId="2BD0DFD0" w14:textId="7BB212D3" w:rsidR="001C3B00" w:rsidRPr="009B5F0E" w:rsidRDefault="001C3B00" w:rsidP="001C3B00">
      <w:pPr>
        <w:contextualSpacing/>
        <w:rPr>
          <w:rFonts w:cstheme="minorHAnsi"/>
        </w:rPr>
      </w:pPr>
      <w:r w:rsidRPr="009B5F0E">
        <w:rPr>
          <w:rFonts w:cstheme="minorHAnsi"/>
        </w:rPr>
        <w:t>Izvede GI. Ob morebitni zavrnitvi LOT se ocena kakovosti ponovi še enkrat.</w:t>
      </w:r>
    </w:p>
    <w:p w14:paraId="7BD3F31E" w14:textId="77777777" w:rsidR="001C3B00" w:rsidRPr="009B5F0E" w:rsidRDefault="001C3B00" w:rsidP="001C3B00">
      <w:pPr>
        <w:rPr>
          <w:rFonts w:cstheme="minorHAnsi"/>
        </w:rPr>
      </w:pPr>
    </w:p>
    <w:p w14:paraId="6826989B" w14:textId="58E22CBE" w:rsidR="00E9702D" w:rsidRPr="009B5F0E" w:rsidRDefault="00E9702D" w:rsidP="00E9702D">
      <w:pPr>
        <w:pStyle w:val="TD3"/>
      </w:pPr>
      <w:r w:rsidRPr="009B5F0E">
        <w:t>Finalizacija oddajnega sloja 2,5D tlorisov</w:t>
      </w:r>
    </w:p>
    <w:p w14:paraId="3E2C3544" w14:textId="083A388B" w:rsidR="00E9702D" w:rsidRPr="009B5F0E" w:rsidRDefault="00E9702D" w:rsidP="00E9702D">
      <w:pPr>
        <w:spacing w:after="0"/>
        <w:rPr>
          <w:rFonts w:cstheme="minorHAnsi"/>
        </w:rPr>
      </w:pPr>
      <w:r w:rsidRPr="009B5F0E">
        <w:rPr>
          <w:rFonts w:cstheme="minorHAnsi"/>
        </w:rPr>
        <w:t>Prepis vseh relevantnih atributov iz 3D modelov na 2,5D poligone stavb CLSS (uparjanje preko ID_PROD).</w:t>
      </w:r>
    </w:p>
    <w:p w14:paraId="676AAE7B" w14:textId="77777777" w:rsidR="00E9702D" w:rsidRPr="009B5F0E" w:rsidRDefault="00E9702D" w:rsidP="00E9702D">
      <w:pPr>
        <w:spacing w:after="0"/>
        <w:rPr>
          <w:rFonts w:cstheme="minorHAnsi"/>
        </w:rPr>
      </w:pPr>
    </w:p>
    <w:p w14:paraId="0D22C248" w14:textId="15471E4D" w:rsidR="001C3B00" w:rsidRPr="009B5F0E" w:rsidRDefault="001C3B00" w:rsidP="005A3FD9">
      <w:pPr>
        <w:pStyle w:val="TD3"/>
      </w:pPr>
      <w:bookmarkStart w:id="43" w:name="_Toc190066534"/>
      <w:bookmarkStart w:id="44" w:name="_Toc190930677"/>
      <w:r w:rsidRPr="009B5F0E">
        <w:t xml:space="preserve">Avtomatizirana </w:t>
      </w:r>
      <w:r w:rsidR="007915DA" w:rsidRPr="009B5F0E">
        <w:t>izdelava</w:t>
      </w:r>
      <w:r w:rsidRPr="009B5F0E">
        <w:t xml:space="preserve"> drugih zgradb in naprav DTM</w:t>
      </w:r>
      <w:bookmarkEnd w:id="43"/>
      <w:bookmarkEnd w:id="44"/>
    </w:p>
    <w:p w14:paraId="09840BB7" w14:textId="77777777" w:rsidR="001C3B00" w:rsidRPr="009B5F0E" w:rsidRDefault="001C3B00" w:rsidP="001C3B00">
      <w:pPr>
        <w:pStyle w:val="Odstavekseznama"/>
        <w:numPr>
          <w:ilvl w:val="0"/>
          <w:numId w:val="33"/>
        </w:numPr>
        <w:spacing w:after="0" w:line="240" w:lineRule="auto"/>
        <w:jc w:val="left"/>
        <w:rPr>
          <w:rFonts w:cstheme="minorHAnsi"/>
        </w:rPr>
      </w:pPr>
      <w:r w:rsidRPr="009B5F0E">
        <w:rPr>
          <w:rFonts w:cstheme="minorHAnsi"/>
        </w:rPr>
        <w:t>Avtomatiziran postopek izvajalca.</w:t>
      </w:r>
    </w:p>
    <w:p w14:paraId="29C230DE" w14:textId="33E95FCF" w:rsidR="001C3B00" w:rsidRPr="009B5F0E" w:rsidRDefault="001C3B00" w:rsidP="001C3B00">
      <w:pPr>
        <w:pStyle w:val="Odstavekseznama"/>
        <w:numPr>
          <w:ilvl w:val="0"/>
          <w:numId w:val="33"/>
        </w:numPr>
        <w:spacing w:after="0" w:line="276" w:lineRule="auto"/>
        <w:ind w:left="714" w:hanging="357"/>
        <w:contextualSpacing w:val="0"/>
        <w:jc w:val="left"/>
        <w:rPr>
          <w:rFonts w:cstheme="minorHAnsi"/>
        </w:rPr>
      </w:pPr>
      <w:r w:rsidRPr="009B5F0E">
        <w:rPr>
          <w:rFonts w:cstheme="minorHAnsi"/>
        </w:rPr>
        <w:t xml:space="preserve">Izvedba smiselna vzporedno z </w:t>
      </w:r>
      <w:r w:rsidR="004D60DF">
        <w:rPr>
          <w:rFonts w:cstheme="minorHAnsi"/>
        </w:rPr>
        <w:t>I</w:t>
      </w:r>
      <w:r w:rsidRPr="009B5F0E">
        <w:rPr>
          <w:rFonts w:cstheme="minorHAnsi"/>
        </w:rPr>
        <w:t>zdelavo 2D poligonov stavb CLSS.</w:t>
      </w:r>
    </w:p>
    <w:p w14:paraId="6B4BB484" w14:textId="77777777" w:rsidR="00E9702D" w:rsidRPr="009B5F0E" w:rsidRDefault="00E9702D" w:rsidP="00E9702D">
      <w:pPr>
        <w:pStyle w:val="Odstavekseznama"/>
        <w:spacing w:after="0" w:line="276" w:lineRule="auto"/>
        <w:ind w:left="714"/>
        <w:contextualSpacing w:val="0"/>
        <w:jc w:val="left"/>
        <w:rPr>
          <w:rFonts w:cstheme="minorHAnsi"/>
        </w:rPr>
      </w:pPr>
    </w:p>
    <w:p w14:paraId="63551ED8" w14:textId="77777777" w:rsidR="001C3B00" w:rsidRPr="009B5F0E" w:rsidRDefault="001C3B00" w:rsidP="005A3FD9">
      <w:pPr>
        <w:pStyle w:val="TD3"/>
      </w:pPr>
      <w:bookmarkStart w:id="45" w:name="_Toc190066535"/>
      <w:bookmarkStart w:id="46" w:name="_Toc190930678"/>
      <w:r w:rsidRPr="009B5F0E">
        <w:t>Ocena kakovosti drugih zgradb in naprav</w:t>
      </w:r>
      <w:bookmarkEnd w:id="45"/>
      <w:bookmarkEnd w:id="46"/>
    </w:p>
    <w:p w14:paraId="6DBB5487" w14:textId="5986D1EF" w:rsidR="005A3FD9" w:rsidRPr="009B5F0E" w:rsidRDefault="005A3FD9" w:rsidP="005A3FD9">
      <w:pPr>
        <w:contextualSpacing/>
        <w:rPr>
          <w:rFonts w:cstheme="minorHAnsi"/>
        </w:rPr>
      </w:pPr>
      <w:r w:rsidRPr="009B5F0E">
        <w:rPr>
          <w:rFonts w:cstheme="minorHAnsi"/>
        </w:rPr>
        <w:t>Izvede GI. Ob morebitni zavrnitvi LOT se ocena kakovosti ponovi še enkrat.</w:t>
      </w:r>
    </w:p>
    <w:p w14:paraId="5978A4BF" w14:textId="77777777" w:rsidR="001C3B00" w:rsidRPr="009B5F0E" w:rsidRDefault="001C3B00" w:rsidP="00071040">
      <w:pPr>
        <w:rPr>
          <w:rFonts w:cstheme="minorHAnsi"/>
          <w:bCs/>
        </w:rPr>
      </w:pPr>
    </w:p>
    <w:p w14:paraId="5C135B96" w14:textId="76CD2BC9" w:rsidR="00B560A2" w:rsidRPr="009B5F0E" w:rsidRDefault="003904AC" w:rsidP="00B560A2">
      <w:pPr>
        <w:pStyle w:val="TD"/>
      </w:pPr>
      <w:r w:rsidRPr="009B5F0E">
        <w:t>OCENA KAKOVOSTI</w:t>
      </w:r>
    </w:p>
    <w:p w14:paraId="62C487B1" w14:textId="77777777" w:rsidR="001C3B00" w:rsidRPr="009B5F0E" w:rsidRDefault="001C3B00" w:rsidP="001C3B00">
      <w:pPr>
        <w:rPr>
          <w:rFonts w:cstheme="minorHAnsi"/>
          <w:bCs/>
        </w:rPr>
      </w:pPr>
      <w:r w:rsidRPr="009B5F0E">
        <w:rPr>
          <w:rFonts w:cstheme="minorHAnsi"/>
          <w:bCs/>
        </w:rPr>
        <w:t>Oceno kakovosti izvaja GI in je osnova za potrditev ali zavrnitev izdelka. Izvaja se jo po več cenilkah. Nekatere cenilke se ocenjuje na osnovi vseh objektov v podatkovnem sloju, druge na osnovi vzorca.</w:t>
      </w:r>
    </w:p>
    <w:p w14:paraId="28968ECF" w14:textId="537D7E98" w:rsidR="001C3B00" w:rsidRPr="009B5F0E" w:rsidRDefault="001C3B00" w:rsidP="001C3B00">
      <w:pPr>
        <w:rPr>
          <w:rFonts w:cstheme="minorHAnsi"/>
          <w:bCs/>
        </w:rPr>
      </w:pPr>
      <w:r w:rsidRPr="009B5F0E">
        <w:rPr>
          <w:rFonts w:cstheme="minorHAnsi"/>
          <w:bCs/>
        </w:rPr>
        <w:t xml:space="preserve">Ločeno se izvaja ocena kakovosti za 2,5D poligone in 3D modele stavb. Pred izdelavo 3D modelov mora biti ocena kakovosti 2,5D poligonov pozitivna (delež napak v okviru določene sprejemljive meje kakovosti posamezne cenilke). Sprejemljive meje kakovosti lahko naročnik, GI in izvajalec dogovorno spremenijo. </w:t>
      </w:r>
    </w:p>
    <w:p w14:paraId="78935187" w14:textId="235BAFAE" w:rsidR="001C3B00" w:rsidRDefault="001C3B00" w:rsidP="001C3B00">
      <w:pPr>
        <w:rPr>
          <w:rFonts w:cstheme="minorHAnsi"/>
          <w:bCs/>
        </w:rPr>
      </w:pPr>
      <w:r w:rsidRPr="009B5F0E">
        <w:rPr>
          <w:rFonts w:cstheme="minorHAnsi"/>
          <w:bCs/>
        </w:rPr>
        <w:lastRenderedPageBreak/>
        <w:t xml:space="preserve">Ocena kakovosti se izvaja za posamezno enoto kontrole (LOT). Na območju 1/3 Slovenije imamo tako </w:t>
      </w:r>
      <w:r w:rsidR="00A16378" w:rsidRPr="009B5F0E">
        <w:rPr>
          <w:rFonts w:cstheme="minorHAnsi"/>
          <w:bCs/>
        </w:rPr>
        <w:t>9</w:t>
      </w:r>
      <w:r w:rsidRPr="009B5F0E">
        <w:rPr>
          <w:rFonts w:cstheme="minorHAnsi"/>
          <w:bCs/>
        </w:rPr>
        <w:t xml:space="preserve"> LOT, ki jih izvajalcu posreduje naročnik. Če ocena kakovosti ni ustrezna, se zavrne celotni LOT. Izvajalec prejme identificirane neustrezne objekte v obliki poročila. Ponovna ocena kakovosti se izvaja na drugem vzorcu znotraj istega LOT. </w:t>
      </w:r>
      <w:bookmarkStart w:id="47" w:name="_Hlk194569929"/>
      <w:r w:rsidRPr="00641721">
        <w:rPr>
          <w:rFonts w:cstheme="minorHAnsi"/>
          <w:bCs/>
        </w:rPr>
        <w:t>Strošk</w:t>
      </w:r>
      <w:r w:rsidR="00641721">
        <w:rPr>
          <w:rFonts w:cstheme="minorHAnsi"/>
          <w:bCs/>
        </w:rPr>
        <w:t>e za</w:t>
      </w:r>
      <w:r w:rsidRPr="00641721">
        <w:rPr>
          <w:rFonts w:cstheme="minorHAnsi"/>
          <w:bCs/>
        </w:rPr>
        <w:t xml:space="preserve"> </w:t>
      </w:r>
      <w:r w:rsidR="00641721" w:rsidRPr="00641721">
        <w:rPr>
          <w:rFonts w:cstheme="minorHAnsi"/>
          <w:bCs/>
        </w:rPr>
        <w:t>tretj</w:t>
      </w:r>
      <w:r w:rsidR="00641721">
        <w:rPr>
          <w:rFonts w:cstheme="minorHAnsi"/>
          <w:bCs/>
        </w:rPr>
        <w:t>o</w:t>
      </w:r>
      <w:r w:rsidRPr="00641721">
        <w:rPr>
          <w:rFonts w:cstheme="minorHAnsi"/>
          <w:bCs/>
        </w:rPr>
        <w:t xml:space="preserve"> in morebitn</w:t>
      </w:r>
      <w:r w:rsidR="00641721">
        <w:rPr>
          <w:rFonts w:cstheme="minorHAnsi"/>
          <w:bCs/>
        </w:rPr>
        <w:t>e</w:t>
      </w:r>
      <w:r w:rsidRPr="00641721">
        <w:rPr>
          <w:rFonts w:cstheme="minorHAnsi"/>
          <w:bCs/>
        </w:rPr>
        <w:t xml:space="preserve"> naslednj</w:t>
      </w:r>
      <w:r w:rsidR="00641721">
        <w:rPr>
          <w:rFonts w:cstheme="minorHAnsi"/>
          <w:bCs/>
        </w:rPr>
        <w:t>e</w:t>
      </w:r>
      <w:r w:rsidRPr="00641721">
        <w:rPr>
          <w:rFonts w:cstheme="minorHAnsi"/>
          <w:bCs/>
        </w:rPr>
        <w:t xml:space="preserve"> ponovit</w:t>
      </w:r>
      <w:r w:rsidR="00641721">
        <w:rPr>
          <w:rFonts w:cstheme="minorHAnsi"/>
          <w:bCs/>
        </w:rPr>
        <w:t>ve</w:t>
      </w:r>
      <w:r w:rsidRPr="00641721">
        <w:rPr>
          <w:rFonts w:cstheme="minorHAnsi"/>
          <w:bCs/>
        </w:rPr>
        <w:t xml:space="preserve"> ocene kakovosti </w:t>
      </w:r>
      <w:r w:rsidR="00641721">
        <w:rPr>
          <w:rFonts w:cstheme="minorHAnsi"/>
          <w:bCs/>
        </w:rPr>
        <w:t>krije izvajalec</w:t>
      </w:r>
      <w:r w:rsidRPr="00641721">
        <w:rPr>
          <w:rFonts w:cstheme="minorHAnsi"/>
          <w:bCs/>
        </w:rPr>
        <w:t>.</w:t>
      </w:r>
    </w:p>
    <w:p w14:paraId="704CB555" w14:textId="77777777" w:rsidR="00167186" w:rsidRPr="009B5F0E" w:rsidRDefault="00167186" w:rsidP="00167186">
      <w:pPr>
        <w:pStyle w:val="TD2"/>
      </w:pPr>
      <w:bookmarkStart w:id="48" w:name="_Toc190930680"/>
      <w:bookmarkEnd w:id="47"/>
      <w:r w:rsidRPr="009B5F0E">
        <w:t>Ocena kakovosti 2,5D poligonov stavb</w:t>
      </w:r>
      <w:bookmarkEnd w:id="48"/>
    </w:p>
    <w:p w14:paraId="1A982EC5"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 xml:space="preserve">1 Popolnost </w:t>
      </w:r>
    </w:p>
    <w:p w14:paraId="5B46FBDB" w14:textId="77777777" w:rsidR="00167186" w:rsidRPr="009B5F0E" w:rsidRDefault="00167186"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lang w:val="en-GB"/>
        </w:rPr>
      </w:pPr>
      <w:r w:rsidRPr="009B5F0E">
        <w:rPr>
          <w:rStyle w:val="normaltextrun"/>
          <w:rFonts w:asciiTheme="minorHAnsi" w:eastAsiaTheme="majorEastAsia" w:hAnsiTheme="minorHAnsi" w:cstheme="minorHAnsi"/>
          <w:i/>
          <w:sz w:val="22"/>
          <w:szCs w:val="22"/>
          <w:lang w:val="en-GB"/>
        </w:rPr>
        <w:t>presežek, primanjkljaj</w:t>
      </w:r>
    </w:p>
    <w:p w14:paraId="23B81711" w14:textId="77777777" w:rsidR="006215A4" w:rsidRPr="009B5F0E" w:rsidRDefault="006215A4"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lang w:val="en-GB"/>
        </w:rPr>
      </w:pPr>
    </w:p>
    <w:p w14:paraId="4D38D48D" w14:textId="77777777" w:rsidR="00167186" w:rsidRPr="009B5F0E" w:rsidRDefault="00167186" w:rsidP="00167186">
      <w:pPr>
        <w:rPr>
          <w:rFonts w:cstheme="minorHAnsi"/>
          <w:b/>
          <w:u w:val="single"/>
        </w:rPr>
      </w:pPr>
      <w:r w:rsidRPr="009B5F0E">
        <w:rPr>
          <w:rFonts w:cstheme="minorHAnsi"/>
          <w:b/>
          <w:u w:val="single"/>
        </w:rPr>
        <w:t>1A. Presežek CLSS</w:t>
      </w:r>
    </w:p>
    <w:p w14:paraId="183F16D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Objekti, identificirani in zajeti kot stavba iz podatkov CLSS, ki to niso.</w:t>
      </w:r>
    </w:p>
    <w:p w14:paraId="475B117D"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0BBABFC8"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1 %</w:t>
      </w:r>
    </w:p>
    <w:p w14:paraId="165C0731" w14:textId="77777777" w:rsidR="00167186" w:rsidRPr="009B5F0E" w:rsidRDefault="00167186" w:rsidP="00167186">
      <w:pPr>
        <w:rPr>
          <w:rFonts w:cstheme="minorHAnsi"/>
          <w:u w:val="single"/>
        </w:rPr>
      </w:pPr>
    </w:p>
    <w:p w14:paraId="638CAABB" w14:textId="77777777" w:rsidR="00167186" w:rsidRPr="009B5F0E" w:rsidRDefault="00167186" w:rsidP="00167186">
      <w:pPr>
        <w:rPr>
          <w:rFonts w:cstheme="minorHAnsi"/>
          <w:b/>
          <w:u w:val="single"/>
        </w:rPr>
      </w:pPr>
      <w:r w:rsidRPr="009B5F0E">
        <w:rPr>
          <w:rFonts w:cstheme="minorHAnsi"/>
          <w:b/>
          <w:u w:val="single"/>
        </w:rPr>
        <w:t>1B. Primanjkljaj CLSS</w:t>
      </w:r>
    </w:p>
    <w:p w14:paraId="267EB029" w14:textId="0A0011CA"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Stavbe, ki na osnovi podatkov CLSS niso bile identificiran in zajete.</w:t>
      </w:r>
    </w:p>
    <w:p w14:paraId="6538E1C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523A2A57"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5 %</w:t>
      </w:r>
    </w:p>
    <w:p w14:paraId="1C773B67" w14:textId="77777777" w:rsidR="00167186" w:rsidRPr="009B5F0E" w:rsidRDefault="00167186" w:rsidP="00167186">
      <w:pPr>
        <w:rPr>
          <w:rFonts w:cstheme="minorHAnsi"/>
        </w:rPr>
      </w:pPr>
    </w:p>
    <w:p w14:paraId="252E9232" w14:textId="77777777" w:rsidR="00167186" w:rsidRPr="009B5F0E" w:rsidRDefault="00167186" w:rsidP="00167186">
      <w:pPr>
        <w:rPr>
          <w:rFonts w:cstheme="minorHAnsi"/>
          <w:b/>
          <w:u w:val="single"/>
        </w:rPr>
      </w:pPr>
      <w:r w:rsidRPr="009B5F0E">
        <w:rPr>
          <w:rFonts w:cstheme="minorHAnsi"/>
          <w:b/>
          <w:u w:val="single"/>
        </w:rPr>
        <w:t>1C. Primanjkljaj DTM/KN</w:t>
      </w:r>
    </w:p>
    <w:p w14:paraId="06AB4F5A"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Poligoni stavb DTM in/ali KN, ki nimajo para v sloju stavb CLSS.</w:t>
      </w:r>
    </w:p>
    <w:p w14:paraId="750FD23C"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Pregled </w:t>
      </w:r>
      <w:r w:rsidRPr="009B5F0E">
        <w:rPr>
          <w:rFonts w:cstheme="minorHAnsi"/>
          <w:b/>
        </w:rPr>
        <w:t>celotnega sloja.</w:t>
      </w:r>
    </w:p>
    <w:p w14:paraId="7B013DE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79AFEB2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6CDC3DB5" w14:textId="77777777" w:rsidR="00167186" w:rsidRPr="009B5F0E" w:rsidRDefault="00167186" w:rsidP="00167186">
      <w:pPr>
        <w:rPr>
          <w:rFonts w:cstheme="minorHAnsi"/>
        </w:rPr>
      </w:pPr>
    </w:p>
    <w:p w14:paraId="5838382C" w14:textId="77777777" w:rsidR="00167186" w:rsidRPr="009B5F0E" w:rsidRDefault="00167186" w:rsidP="00167186">
      <w:pPr>
        <w:rPr>
          <w:rFonts w:cstheme="minorHAnsi"/>
          <w:b/>
          <w:u w:val="single"/>
        </w:rPr>
      </w:pPr>
      <w:r w:rsidRPr="009B5F0E">
        <w:rPr>
          <w:rFonts w:cstheme="minorHAnsi"/>
          <w:b/>
          <w:u w:val="single"/>
        </w:rPr>
        <w:t>1D. Primanjkljaj atributov</w:t>
      </w:r>
    </w:p>
    <w:p w14:paraId="7FCFCDB7"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Sloj stavb CLSS morajo imeti vključene vse predvidene atribute.</w:t>
      </w:r>
    </w:p>
    <w:p w14:paraId="6213EE99"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Pregled </w:t>
      </w:r>
      <w:r w:rsidRPr="009B5F0E">
        <w:rPr>
          <w:rFonts w:cstheme="minorHAnsi"/>
          <w:b/>
        </w:rPr>
        <w:t>celotnega sloja.</w:t>
      </w:r>
    </w:p>
    <w:p w14:paraId="31B54D02"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13580F02"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44B8F8E3" w14:textId="77777777" w:rsidR="00167186" w:rsidRPr="009B5F0E" w:rsidRDefault="00167186" w:rsidP="00167186">
      <w:pPr>
        <w:rPr>
          <w:rFonts w:cstheme="minorHAnsi"/>
        </w:rPr>
      </w:pPr>
    </w:p>
    <w:p w14:paraId="0730E4A0"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2 Položajna točnost</w:t>
      </w:r>
    </w:p>
    <w:p w14:paraId="79BF7E87" w14:textId="77777777" w:rsidR="00167186" w:rsidRPr="00BC1004" w:rsidRDefault="00167186" w:rsidP="00167186">
      <w:pPr>
        <w:pStyle w:val="paragraph"/>
        <w:spacing w:before="0" w:beforeAutospacing="0" w:after="0" w:afterAutospacing="0"/>
        <w:jc w:val="both"/>
        <w:textAlignment w:val="baseline"/>
        <w:rPr>
          <w:rFonts w:asciiTheme="minorHAnsi" w:hAnsiTheme="minorHAnsi" w:cstheme="minorHAnsi"/>
          <w:sz w:val="22"/>
          <w:szCs w:val="22"/>
        </w:rPr>
      </w:pPr>
      <w:r w:rsidRPr="00BC1004">
        <w:rPr>
          <w:rStyle w:val="normaltextrun"/>
          <w:rFonts w:asciiTheme="minorHAnsi" w:eastAsiaTheme="majorEastAsia" w:hAnsiTheme="minorHAnsi" w:cstheme="minorHAnsi"/>
          <w:i/>
          <w:sz w:val="22"/>
          <w:szCs w:val="22"/>
        </w:rPr>
        <w:t>absolutna (zunanja), relativna (notranja) položajna točnost, točnost mrežnih (rastrskih) podatkov</w:t>
      </w:r>
      <w:r w:rsidRPr="00BC1004">
        <w:rPr>
          <w:rStyle w:val="eop"/>
          <w:rFonts w:asciiTheme="minorHAnsi" w:eastAsiaTheme="majorEastAsia" w:hAnsiTheme="minorHAnsi" w:cstheme="minorHAnsi"/>
          <w:sz w:val="22"/>
          <w:szCs w:val="22"/>
        </w:rPr>
        <w:t> </w:t>
      </w:r>
    </w:p>
    <w:p w14:paraId="6DD5B5E1" w14:textId="77777777" w:rsidR="008B03EE" w:rsidRPr="009B5F0E" w:rsidRDefault="008B03EE" w:rsidP="00167186">
      <w:pPr>
        <w:rPr>
          <w:rFonts w:cstheme="minorHAnsi"/>
          <w:b/>
          <w:u w:val="single"/>
        </w:rPr>
      </w:pPr>
    </w:p>
    <w:p w14:paraId="4265E7EB" w14:textId="3FB7160D" w:rsidR="00167186" w:rsidRPr="009B5F0E" w:rsidRDefault="00167186" w:rsidP="00167186">
      <w:pPr>
        <w:rPr>
          <w:rFonts w:cstheme="minorHAnsi"/>
          <w:b/>
          <w:u w:val="single"/>
        </w:rPr>
      </w:pPr>
      <w:r w:rsidRPr="009B5F0E">
        <w:rPr>
          <w:rFonts w:cstheme="minorHAnsi"/>
          <w:b/>
          <w:u w:val="single"/>
        </w:rPr>
        <w:t>2A. Horizontalna točnost</w:t>
      </w:r>
    </w:p>
    <w:p w14:paraId="5A7F0B58"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Točnost horizontalnega položaja (koordinati E, N) karakteristične točke poligona stavbe CLSS.</w:t>
      </w:r>
    </w:p>
    <w:p w14:paraId="56E31B2A"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RMSE</w:t>
      </w:r>
    </w:p>
    <w:p w14:paraId="6195FF2F"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 1 m</w:t>
      </w:r>
    </w:p>
    <w:p w14:paraId="526BA19D" w14:textId="77777777" w:rsidR="00167186" w:rsidRPr="009B5F0E" w:rsidRDefault="00167186" w:rsidP="00167186">
      <w:pPr>
        <w:rPr>
          <w:rFonts w:cstheme="minorHAnsi"/>
        </w:rPr>
      </w:pPr>
    </w:p>
    <w:p w14:paraId="0623E153" w14:textId="77777777" w:rsidR="00167186" w:rsidRPr="009B5F0E" w:rsidRDefault="00167186" w:rsidP="00167186">
      <w:pPr>
        <w:rPr>
          <w:rFonts w:cstheme="minorHAnsi"/>
          <w:b/>
          <w:u w:val="single"/>
        </w:rPr>
      </w:pPr>
      <w:r w:rsidRPr="009B5F0E">
        <w:rPr>
          <w:rFonts w:cstheme="minorHAnsi"/>
          <w:b/>
          <w:u w:val="single"/>
        </w:rPr>
        <w:lastRenderedPageBreak/>
        <w:t>2B. Višinska točnost</w:t>
      </w:r>
    </w:p>
    <w:p w14:paraId="2987E619"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Točnost višinskega položaja (koordinata Z) karakteristične točke poligona stavbe CLSS.</w:t>
      </w:r>
    </w:p>
    <w:p w14:paraId="5D9328B8"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RMSE</w:t>
      </w:r>
    </w:p>
    <w:p w14:paraId="718DFA4D"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 1 m</w:t>
      </w:r>
    </w:p>
    <w:p w14:paraId="45C54398" w14:textId="77777777" w:rsidR="008B03EE" w:rsidRPr="009B5F0E" w:rsidRDefault="008B03EE" w:rsidP="008B03EE">
      <w:pPr>
        <w:pStyle w:val="Odstavekseznama"/>
        <w:spacing w:after="0" w:line="240" w:lineRule="auto"/>
        <w:jc w:val="left"/>
        <w:rPr>
          <w:rFonts w:cstheme="minorHAnsi"/>
        </w:rPr>
      </w:pPr>
    </w:p>
    <w:p w14:paraId="6EC8458B"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3 Tematska kakovost</w:t>
      </w:r>
    </w:p>
    <w:p w14:paraId="1420E327" w14:textId="77777777" w:rsidR="00167186" w:rsidRPr="00BC1004" w:rsidRDefault="00167186"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rPr>
      </w:pPr>
      <w:r w:rsidRPr="00BC1004">
        <w:rPr>
          <w:rStyle w:val="normaltextrun"/>
          <w:rFonts w:asciiTheme="minorHAnsi" w:eastAsiaTheme="majorEastAsia" w:hAnsiTheme="minorHAnsi" w:cstheme="minorHAnsi"/>
          <w:i/>
          <w:sz w:val="22"/>
          <w:szCs w:val="22"/>
        </w:rPr>
        <w:t xml:space="preserve">pravilnost tematske klasifikacije, pravilnost </w:t>
      </w:r>
      <w:proofErr w:type="spellStart"/>
      <w:r w:rsidRPr="00BC1004">
        <w:rPr>
          <w:rStyle w:val="normaltextrun"/>
          <w:rFonts w:asciiTheme="minorHAnsi" w:eastAsiaTheme="majorEastAsia" w:hAnsiTheme="minorHAnsi" w:cstheme="minorHAnsi"/>
          <w:i/>
          <w:sz w:val="22"/>
          <w:szCs w:val="22"/>
        </w:rPr>
        <w:t>nekvantitativnih</w:t>
      </w:r>
      <w:proofErr w:type="spellEnd"/>
      <w:r w:rsidRPr="00BC1004">
        <w:rPr>
          <w:rStyle w:val="normaltextrun"/>
          <w:rFonts w:asciiTheme="minorHAnsi" w:eastAsiaTheme="majorEastAsia" w:hAnsiTheme="minorHAnsi" w:cstheme="minorHAnsi"/>
          <w:i/>
          <w:sz w:val="22"/>
          <w:szCs w:val="22"/>
        </w:rPr>
        <w:t xml:space="preserve"> atributov, točnost kvantitativnih atributov</w:t>
      </w:r>
    </w:p>
    <w:p w14:paraId="297B5AE6" w14:textId="77777777" w:rsidR="008B03EE" w:rsidRPr="009B5F0E" w:rsidRDefault="008B03EE" w:rsidP="00167186">
      <w:pPr>
        <w:rPr>
          <w:rFonts w:cstheme="minorHAnsi"/>
          <w:b/>
          <w:u w:val="single"/>
        </w:rPr>
      </w:pPr>
    </w:p>
    <w:p w14:paraId="4CB71A2C" w14:textId="3BBF004D" w:rsidR="00167186" w:rsidRPr="009B5F0E" w:rsidRDefault="00167186" w:rsidP="00167186">
      <w:pPr>
        <w:rPr>
          <w:rFonts w:cstheme="minorHAnsi"/>
          <w:b/>
          <w:u w:val="single"/>
        </w:rPr>
      </w:pPr>
      <w:r w:rsidRPr="009B5F0E">
        <w:rPr>
          <w:rFonts w:cstheme="minorHAnsi"/>
          <w:b/>
          <w:u w:val="single"/>
        </w:rPr>
        <w:t xml:space="preserve">3A. Ustreznost pripisa enoličnih identifikatorjev DTM in KN </w:t>
      </w:r>
    </w:p>
    <w:p w14:paraId="2773DD02"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Poligon stavbe CLSS ima ustrezno pripisan enolični identifikator stavbe iz DTM in/ali KN.</w:t>
      </w:r>
    </w:p>
    <w:p w14:paraId="22F25318"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456A907E"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24360446" w14:textId="77777777" w:rsidR="00167186" w:rsidRPr="009B5F0E" w:rsidRDefault="00167186" w:rsidP="00167186">
      <w:pPr>
        <w:rPr>
          <w:rFonts w:cstheme="minorHAnsi"/>
          <w:b/>
          <w:u w:val="single"/>
        </w:rPr>
      </w:pPr>
    </w:p>
    <w:p w14:paraId="474EA461" w14:textId="77777777" w:rsidR="00167186" w:rsidRPr="009B5F0E" w:rsidRDefault="00167186" w:rsidP="00167186">
      <w:pPr>
        <w:rPr>
          <w:rFonts w:cstheme="minorHAnsi"/>
          <w:b/>
          <w:u w:val="single"/>
        </w:rPr>
      </w:pPr>
      <w:r w:rsidRPr="009B5F0E">
        <w:rPr>
          <w:rFonts w:cstheme="minorHAnsi"/>
          <w:b/>
          <w:u w:val="single"/>
        </w:rPr>
        <w:t>3B. Ustreznost izračuna karakterističnih višin</w:t>
      </w:r>
    </w:p>
    <w:p w14:paraId="2F050ADC"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Točnost izračunanih karakterističnih višin Z_TEM, Z_MAX in Z_SLEM za poligon stavbe CLSS.</w:t>
      </w:r>
    </w:p>
    <w:p w14:paraId="6F7E69CB"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RMSE</w:t>
      </w:r>
    </w:p>
    <w:p w14:paraId="5FAD82B6"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 1 m</w:t>
      </w:r>
    </w:p>
    <w:p w14:paraId="1E7C6499" w14:textId="77777777" w:rsidR="00167186" w:rsidRPr="009B5F0E" w:rsidRDefault="00167186" w:rsidP="00167186">
      <w:pPr>
        <w:rPr>
          <w:rFonts w:cstheme="minorHAnsi"/>
          <w:b/>
          <w:u w:val="single"/>
        </w:rPr>
      </w:pPr>
    </w:p>
    <w:p w14:paraId="252C0B50"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4 Logična skladnost</w:t>
      </w:r>
    </w:p>
    <w:p w14:paraId="25BACBB7" w14:textId="77777777" w:rsidR="00167186" w:rsidRPr="009B5F0E" w:rsidRDefault="00167186"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lang w:val="en-GB"/>
        </w:rPr>
      </w:pPr>
      <w:proofErr w:type="spellStart"/>
      <w:r w:rsidRPr="009B5F0E">
        <w:rPr>
          <w:rStyle w:val="normaltextrun"/>
          <w:rFonts w:asciiTheme="minorHAnsi" w:eastAsiaTheme="majorEastAsia" w:hAnsiTheme="minorHAnsi" w:cstheme="minorHAnsi"/>
          <w:i/>
          <w:sz w:val="22"/>
          <w:szCs w:val="22"/>
          <w:lang w:val="en-GB"/>
        </w:rPr>
        <w:t>konceptualna</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domenska</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formatna</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topološka</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skladnost</w:t>
      </w:r>
      <w:proofErr w:type="spellEnd"/>
      <w:r w:rsidRPr="009B5F0E">
        <w:rPr>
          <w:rStyle w:val="normaltextrun"/>
          <w:rFonts w:asciiTheme="minorHAnsi" w:eastAsiaTheme="majorEastAsia" w:hAnsiTheme="minorHAnsi" w:cstheme="minorHAnsi"/>
          <w:i/>
          <w:sz w:val="22"/>
          <w:szCs w:val="22"/>
          <w:lang w:val="en-GB"/>
        </w:rPr>
        <w:t> </w:t>
      </w:r>
    </w:p>
    <w:p w14:paraId="078766B0" w14:textId="77777777" w:rsidR="008B03EE" w:rsidRPr="009B5F0E" w:rsidRDefault="008B03EE" w:rsidP="00167186">
      <w:pPr>
        <w:rPr>
          <w:rFonts w:cstheme="minorHAnsi"/>
          <w:b/>
          <w:u w:val="single"/>
        </w:rPr>
      </w:pPr>
    </w:p>
    <w:p w14:paraId="0A25E22F" w14:textId="45DB4233" w:rsidR="00167186" w:rsidRPr="009B5F0E" w:rsidRDefault="00167186" w:rsidP="00167186">
      <w:pPr>
        <w:rPr>
          <w:rFonts w:cstheme="minorHAnsi"/>
          <w:b/>
          <w:u w:val="single"/>
        </w:rPr>
      </w:pPr>
      <w:r w:rsidRPr="009B5F0E">
        <w:rPr>
          <w:rFonts w:cstheme="minorHAnsi"/>
          <w:b/>
          <w:u w:val="single"/>
        </w:rPr>
        <w:t>4A. Formatna skladnost</w:t>
      </w:r>
    </w:p>
    <w:p w14:paraId="6A62C91D"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Poligoni stavb CLSS so oddani v datoteki pravilnega formata in s pravilno strukturo (format datoteke, nabor atributov (ime, tip)).</w:t>
      </w:r>
    </w:p>
    <w:p w14:paraId="6ACA4589"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Pregled </w:t>
      </w:r>
      <w:r w:rsidRPr="009B5F0E">
        <w:rPr>
          <w:rFonts w:cstheme="minorHAnsi"/>
          <w:b/>
        </w:rPr>
        <w:t>celotnega sloja.</w:t>
      </w:r>
    </w:p>
    <w:p w14:paraId="6CDA771A"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141814A9" w14:textId="77777777" w:rsidR="00167186" w:rsidRPr="009B5F0E" w:rsidRDefault="00167186" w:rsidP="00167186">
      <w:pPr>
        <w:rPr>
          <w:rFonts w:cstheme="minorHAnsi"/>
        </w:rPr>
      </w:pPr>
    </w:p>
    <w:p w14:paraId="7ADD66BE" w14:textId="77777777" w:rsidR="00167186" w:rsidRPr="009B5F0E" w:rsidRDefault="00167186" w:rsidP="00167186">
      <w:pPr>
        <w:rPr>
          <w:rFonts w:cstheme="minorHAnsi"/>
          <w:b/>
          <w:u w:val="single"/>
        </w:rPr>
      </w:pPr>
      <w:r w:rsidRPr="009B5F0E">
        <w:rPr>
          <w:rFonts w:cstheme="minorHAnsi"/>
          <w:b/>
          <w:u w:val="single"/>
        </w:rPr>
        <w:t>4B. Domenska skladnost vseh atributov</w:t>
      </w:r>
    </w:p>
    <w:p w14:paraId="1ABB6E94"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Vrednosti vseh atributov v sloju poligonov stavb CLSS ustrezajo zahtevam v tehnični specifikaciji (npr. vrednosti enoličnih identifikatorjev DTM in KN v poligonih stavb CLSS ustrezajo naboru v matični evidenci (DTM in KN), enolični identifikator poligona stavba CLSS je enoličen, enolični identifikatorji DTM in KN se nanašajo na eno stavbo, karakteristične višine in koordinate so v pričakovanih vrednostih (pozitivne, na območju Slovenije, nadmorska višina manjša od 2864 m), višina stavb (Z_SLEM - Z_TEM) je pozitivna, ≥ 2 m, ≤ 398).</w:t>
      </w:r>
      <w:r w:rsidRPr="009B5F0E">
        <w:rPr>
          <w:rFonts w:cstheme="minorHAnsi"/>
          <w:b/>
        </w:rPr>
        <w:t xml:space="preserve"> </w:t>
      </w:r>
    </w:p>
    <w:p w14:paraId="238DD87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Pregled </w:t>
      </w:r>
      <w:r w:rsidRPr="009B5F0E">
        <w:rPr>
          <w:rFonts w:cstheme="minorHAnsi"/>
          <w:b/>
        </w:rPr>
        <w:t>celotnega sloja.</w:t>
      </w:r>
    </w:p>
    <w:p w14:paraId="13B5352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29C3F0CE"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5CF9E30E" w14:textId="77777777" w:rsidR="00167186" w:rsidRPr="009B5F0E" w:rsidRDefault="00167186" w:rsidP="00167186">
      <w:pPr>
        <w:rPr>
          <w:rFonts w:cstheme="minorHAnsi"/>
          <w:b/>
          <w:u w:val="single"/>
        </w:rPr>
      </w:pPr>
    </w:p>
    <w:p w14:paraId="79887037" w14:textId="77777777" w:rsidR="00167186" w:rsidRPr="009B5F0E" w:rsidRDefault="00167186" w:rsidP="00167186">
      <w:pPr>
        <w:rPr>
          <w:rFonts w:cstheme="minorHAnsi"/>
          <w:b/>
          <w:u w:val="single"/>
        </w:rPr>
      </w:pPr>
      <w:r w:rsidRPr="009B5F0E">
        <w:rPr>
          <w:rFonts w:cstheme="minorHAnsi"/>
          <w:b/>
          <w:u w:val="single"/>
        </w:rPr>
        <w:t>4C. Topološka skladnost</w:t>
      </w:r>
    </w:p>
    <w:p w14:paraId="0245EFE9" w14:textId="707B1E5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lastRenderedPageBreak/>
        <w:t>Poligoni stavb CLSS nimajo topoloških napak</w:t>
      </w:r>
      <w:r w:rsidR="008B03EE" w:rsidRPr="009B5F0E">
        <w:rPr>
          <w:rFonts w:cstheme="minorHAnsi"/>
        </w:rPr>
        <w:t>:</w:t>
      </w:r>
      <w:r w:rsidRPr="009B5F0E">
        <w:rPr>
          <w:rFonts w:cstheme="minorHAnsi"/>
        </w:rPr>
        <w:t xml:space="preserve"> </w:t>
      </w:r>
    </w:p>
    <w:p w14:paraId="50116FEC" w14:textId="77777777" w:rsidR="00167186" w:rsidRPr="009B5F0E" w:rsidRDefault="00167186" w:rsidP="00167186">
      <w:pPr>
        <w:pStyle w:val="Odstavekseznama"/>
        <w:numPr>
          <w:ilvl w:val="1"/>
          <w:numId w:val="37"/>
        </w:numPr>
        <w:spacing w:after="0" w:line="240" w:lineRule="auto"/>
        <w:jc w:val="left"/>
        <w:rPr>
          <w:rFonts w:cstheme="minorHAnsi"/>
        </w:rPr>
      </w:pPr>
      <w:r w:rsidRPr="009B5F0E">
        <w:rPr>
          <w:rFonts w:cstheme="minorHAnsi"/>
        </w:rPr>
        <w:t>prekrivanja (</w:t>
      </w:r>
      <w:proofErr w:type="spellStart"/>
      <w:r w:rsidRPr="009B5F0E">
        <w:rPr>
          <w:rFonts w:cstheme="minorHAnsi"/>
        </w:rPr>
        <w:t>must</w:t>
      </w:r>
      <w:proofErr w:type="spellEnd"/>
      <w:r w:rsidRPr="009B5F0E">
        <w:rPr>
          <w:rFonts w:cstheme="minorHAnsi"/>
        </w:rPr>
        <w:t xml:space="preserve"> not </w:t>
      </w:r>
      <w:proofErr w:type="spellStart"/>
      <w:r w:rsidRPr="009B5F0E">
        <w:rPr>
          <w:rFonts w:cstheme="minorHAnsi"/>
        </w:rPr>
        <w:t>overlap</w:t>
      </w:r>
      <w:proofErr w:type="spellEnd"/>
      <w:r w:rsidRPr="009B5F0E">
        <w:rPr>
          <w:rFonts w:cstheme="minorHAnsi"/>
        </w:rPr>
        <w:t xml:space="preserve">), </w:t>
      </w:r>
    </w:p>
    <w:p w14:paraId="47FF8601" w14:textId="77777777" w:rsidR="00167186" w:rsidRPr="009B5F0E" w:rsidRDefault="00167186" w:rsidP="00167186">
      <w:pPr>
        <w:pStyle w:val="Odstavekseznama"/>
        <w:numPr>
          <w:ilvl w:val="1"/>
          <w:numId w:val="37"/>
        </w:numPr>
        <w:spacing w:after="0" w:line="240" w:lineRule="auto"/>
        <w:jc w:val="left"/>
        <w:rPr>
          <w:rFonts w:cstheme="minorHAnsi"/>
        </w:rPr>
      </w:pPr>
      <w:r w:rsidRPr="009B5F0E">
        <w:rPr>
          <w:rFonts w:cstheme="minorHAnsi"/>
        </w:rPr>
        <w:t>vrzeli (</w:t>
      </w:r>
      <w:proofErr w:type="spellStart"/>
      <w:r w:rsidRPr="009B5F0E">
        <w:rPr>
          <w:rFonts w:cstheme="minorHAnsi"/>
        </w:rPr>
        <w:t>must</w:t>
      </w:r>
      <w:proofErr w:type="spellEnd"/>
      <w:r w:rsidRPr="009B5F0E">
        <w:rPr>
          <w:rFonts w:cstheme="minorHAnsi"/>
        </w:rPr>
        <w:t xml:space="preserve"> not </w:t>
      </w:r>
      <w:proofErr w:type="spellStart"/>
      <w:r w:rsidRPr="009B5F0E">
        <w:rPr>
          <w:rFonts w:cstheme="minorHAnsi"/>
        </w:rPr>
        <w:t>have</w:t>
      </w:r>
      <w:proofErr w:type="spellEnd"/>
      <w:r w:rsidRPr="009B5F0E">
        <w:rPr>
          <w:rFonts w:cstheme="minorHAnsi"/>
        </w:rPr>
        <w:t xml:space="preserve"> </w:t>
      </w:r>
      <w:proofErr w:type="spellStart"/>
      <w:r w:rsidRPr="009B5F0E">
        <w:rPr>
          <w:rFonts w:cstheme="minorHAnsi"/>
        </w:rPr>
        <w:t>gaps</w:t>
      </w:r>
      <w:proofErr w:type="spellEnd"/>
      <w:r w:rsidRPr="009B5F0E">
        <w:rPr>
          <w:rFonts w:cstheme="minorHAnsi"/>
        </w:rPr>
        <w:t>),</w:t>
      </w:r>
    </w:p>
    <w:p w14:paraId="30C4B9F8" w14:textId="65068225" w:rsidR="00167186" w:rsidRPr="009B5F0E" w:rsidRDefault="00167186" w:rsidP="00167186">
      <w:pPr>
        <w:pStyle w:val="Odstavekseznama"/>
        <w:numPr>
          <w:ilvl w:val="1"/>
          <w:numId w:val="37"/>
        </w:numPr>
        <w:spacing w:after="0" w:line="240" w:lineRule="auto"/>
        <w:jc w:val="left"/>
        <w:rPr>
          <w:rFonts w:cstheme="minorHAnsi"/>
        </w:rPr>
      </w:pPr>
      <w:r w:rsidRPr="009B5F0E">
        <w:rPr>
          <w:rFonts w:cstheme="minorHAnsi"/>
        </w:rPr>
        <w:t>nekonsistentni poligoni (</w:t>
      </w:r>
      <w:r w:rsidR="007C4520" w:rsidRPr="009B5F0E">
        <w:rPr>
          <w:rFonts w:cstheme="minorHAnsi"/>
        </w:rPr>
        <w:t xml:space="preserve">npr. </w:t>
      </w:r>
      <w:r w:rsidRPr="009B5F0E">
        <w:rPr>
          <w:rFonts w:cstheme="minorHAnsi"/>
        </w:rPr>
        <w:t xml:space="preserve">Short segment, </w:t>
      </w:r>
      <w:proofErr w:type="spellStart"/>
      <w:r w:rsidRPr="009B5F0E">
        <w:rPr>
          <w:rFonts w:cstheme="minorHAnsi"/>
        </w:rPr>
        <w:t>Null</w:t>
      </w:r>
      <w:proofErr w:type="spellEnd"/>
      <w:r w:rsidRPr="009B5F0E">
        <w:rPr>
          <w:rFonts w:cstheme="minorHAnsi"/>
        </w:rPr>
        <w:t xml:space="preserve"> </w:t>
      </w:r>
      <w:proofErr w:type="spellStart"/>
      <w:r w:rsidRPr="009B5F0E">
        <w:rPr>
          <w:rFonts w:cstheme="minorHAnsi"/>
        </w:rPr>
        <w:t>geometry</w:t>
      </w:r>
      <w:proofErr w:type="spellEnd"/>
      <w:r w:rsidRPr="009B5F0E">
        <w:rPr>
          <w:rFonts w:cstheme="minorHAnsi"/>
        </w:rPr>
        <w:t xml:space="preserve">, </w:t>
      </w:r>
      <w:proofErr w:type="spellStart"/>
      <w:r w:rsidRPr="009B5F0E">
        <w:rPr>
          <w:rFonts w:cstheme="minorHAnsi"/>
        </w:rPr>
        <w:t>Incorrect</w:t>
      </w:r>
      <w:proofErr w:type="spellEnd"/>
      <w:r w:rsidRPr="009B5F0E">
        <w:rPr>
          <w:rFonts w:cstheme="minorHAnsi"/>
        </w:rPr>
        <w:t xml:space="preserve"> ring </w:t>
      </w:r>
      <w:proofErr w:type="spellStart"/>
      <w:r w:rsidRPr="009B5F0E">
        <w:rPr>
          <w:rFonts w:cstheme="minorHAnsi"/>
        </w:rPr>
        <w:t>ordering</w:t>
      </w:r>
      <w:proofErr w:type="spellEnd"/>
      <w:r w:rsidRPr="009B5F0E">
        <w:rPr>
          <w:rFonts w:cstheme="minorHAnsi"/>
        </w:rPr>
        <w:t xml:space="preserve">, </w:t>
      </w:r>
      <w:proofErr w:type="spellStart"/>
      <w:r w:rsidRPr="009B5F0E">
        <w:rPr>
          <w:rFonts w:cstheme="minorHAnsi"/>
        </w:rPr>
        <w:t>Incorrect</w:t>
      </w:r>
      <w:proofErr w:type="spellEnd"/>
      <w:r w:rsidRPr="009B5F0E">
        <w:rPr>
          <w:rFonts w:cstheme="minorHAnsi"/>
        </w:rPr>
        <w:t xml:space="preserve"> segment </w:t>
      </w:r>
      <w:proofErr w:type="spellStart"/>
      <w:r w:rsidRPr="009B5F0E">
        <w:rPr>
          <w:rFonts w:cstheme="minorHAnsi"/>
        </w:rPr>
        <w:t>orientation</w:t>
      </w:r>
      <w:proofErr w:type="spellEnd"/>
      <w:r w:rsidRPr="009B5F0E">
        <w:rPr>
          <w:rFonts w:cstheme="minorHAnsi"/>
        </w:rPr>
        <w:t xml:space="preserve">, </w:t>
      </w:r>
      <w:proofErr w:type="spellStart"/>
      <w:r w:rsidRPr="009B5F0E">
        <w:rPr>
          <w:rFonts w:cstheme="minorHAnsi"/>
        </w:rPr>
        <w:t>Self-intersections</w:t>
      </w:r>
      <w:proofErr w:type="spellEnd"/>
      <w:r w:rsidRPr="009B5F0E">
        <w:rPr>
          <w:rFonts w:cstheme="minorHAnsi"/>
        </w:rPr>
        <w:t xml:space="preserve">, </w:t>
      </w:r>
      <w:proofErr w:type="spellStart"/>
      <w:r w:rsidRPr="009B5F0E">
        <w:rPr>
          <w:rFonts w:cstheme="minorHAnsi"/>
        </w:rPr>
        <w:t>Unclosed</w:t>
      </w:r>
      <w:proofErr w:type="spellEnd"/>
      <w:r w:rsidRPr="009B5F0E">
        <w:rPr>
          <w:rFonts w:cstheme="minorHAnsi"/>
        </w:rPr>
        <w:t xml:space="preserve"> </w:t>
      </w:r>
      <w:proofErr w:type="spellStart"/>
      <w:r w:rsidRPr="009B5F0E">
        <w:rPr>
          <w:rFonts w:cstheme="minorHAnsi"/>
        </w:rPr>
        <w:t>rings</w:t>
      </w:r>
      <w:proofErr w:type="spellEnd"/>
      <w:r w:rsidRPr="009B5F0E">
        <w:rPr>
          <w:rFonts w:cstheme="minorHAnsi"/>
        </w:rPr>
        <w:t xml:space="preserve">, </w:t>
      </w:r>
      <w:proofErr w:type="spellStart"/>
      <w:r w:rsidRPr="009B5F0E">
        <w:rPr>
          <w:rFonts w:cstheme="minorHAnsi"/>
        </w:rPr>
        <w:t>Empty</w:t>
      </w:r>
      <w:proofErr w:type="spellEnd"/>
      <w:r w:rsidRPr="009B5F0E">
        <w:rPr>
          <w:rFonts w:cstheme="minorHAnsi"/>
        </w:rPr>
        <w:t xml:space="preserve"> </w:t>
      </w:r>
      <w:proofErr w:type="spellStart"/>
      <w:r w:rsidRPr="009B5F0E">
        <w:rPr>
          <w:rFonts w:cstheme="minorHAnsi"/>
        </w:rPr>
        <w:t>parts</w:t>
      </w:r>
      <w:proofErr w:type="spellEnd"/>
      <w:r w:rsidRPr="009B5F0E">
        <w:rPr>
          <w:rFonts w:cstheme="minorHAnsi"/>
        </w:rPr>
        <w:t xml:space="preserve">, </w:t>
      </w:r>
      <w:proofErr w:type="spellStart"/>
      <w:r w:rsidRPr="009B5F0E">
        <w:rPr>
          <w:rFonts w:cstheme="minorHAnsi"/>
        </w:rPr>
        <w:t>Duplicate</w:t>
      </w:r>
      <w:proofErr w:type="spellEnd"/>
      <w:r w:rsidRPr="009B5F0E">
        <w:rPr>
          <w:rFonts w:cstheme="minorHAnsi"/>
        </w:rPr>
        <w:t xml:space="preserve"> </w:t>
      </w:r>
      <w:proofErr w:type="spellStart"/>
      <w:r w:rsidRPr="009B5F0E">
        <w:rPr>
          <w:rFonts w:cstheme="minorHAnsi"/>
        </w:rPr>
        <w:t>vertex</w:t>
      </w:r>
      <w:proofErr w:type="spellEnd"/>
      <w:r w:rsidRPr="009B5F0E">
        <w:rPr>
          <w:rFonts w:cstheme="minorHAnsi"/>
        </w:rPr>
        <w:t xml:space="preserve">, </w:t>
      </w:r>
      <w:proofErr w:type="spellStart"/>
      <w:r w:rsidRPr="009B5F0E">
        <w:rPr>
          <w:rFonts w:cstheme="minorHAnsi"/>
        </w:rPr>
        <w:t>Discontinuous</w:t>
      </w:r>
      <w:proofErr w:type="spellEnd"/>
      <w:r w:rsidRPr="009B5F0E">
        <w:rPr>
          <w:rFonts w:cstheme="minorHAnsi"/>
        </w:rPr>
        <w:t xml:space="preserve"> </w:t>
      </w:r>
      <w:proofErr w:type="spellStart"/>
      <w:r w:rsidRPr="009B5F0E">
        <w:rPr>
          <w:rFonts w:cstheme="minorHAnsi"/>
        </w:rPr>
        <w:t>parts</w:t>
      </w:r>
      <w:proofErr w:type="spellEnd"/>
      <w:r w:rsidRPr="009B5F0E">
        <w:rPr>
          <w:rFonts w:cstheme="minorHAnsi"/>
        </w:rPr>
        <w:t xml:space="preserve">, </w:t>
      </w:r>
      <w:proofErr w:type="spellStart"/>
      <w:r w:rsidRPr="009B5F0E">
        <w:rPr>
          <w:rFonts w:cstheme="minorHAnsi"/>
        </w:rPr>
        <w:t>Empty</w:t>
      </w:r>
      <w:proofErr w:type="spellEnd"/>
      <w:r w:rsidRPr="009B5F0E">
        <w:rPr>
          <w:rFonts w:cstheme="minorHAnsi"/>
        </w:rPr>
        <w:t xml:space="preserve"> Z </w:t>
      </w:r>
      <w:proofErr w:type="spellStart"/>
      <w:r w:rsidRPr="009B5F0E">
        <w:rPr>
          <w:rFonts w:cstheme="minorHAnsi"/>
        </w:rPr>
        <w:t>values</w:t>
      </w:r>
      <w:proofErr w:type="spellEnd"/>
      <w:r w:rsidRPr="009B5F0E">
        <w:rPr>
          <w:rFonts w:cstheme="minorHAnsi"/>
        </w:rPr>
        <w:t xml:space="preserve">, Not </w:t>
      </w:r>
      <w:proofErr w:type="spellStart"/>
      <w:r w:rsidRPr="009B5F0E">
        <w:rPr>
          <w:rFonts w:cstheme="minorHAnsi"/>
        </w:rPr>
        <w:t>simple</w:t>
      </w:r>
      <w:proofErr w:type="spellEnd"/>
      <w:r w:rsidRPr="009B5F0E">
        <w:rPr>
          <w:rFonts w:cstheme="minorHAnsi"/>
        </w:rPr>
        <w:t xml:space="preserve">, Negative area, </w:t>
      </w:r>
      <w:proofErr w:type="spellStart"/>
      <w:r w:rsidRPr="009B5F0E">
        <w:rPr>
          <w:rFonts w:cstheme="minorHAnsi"/>
        </w:rPr>
        <w:t>Endpoints</w:t>
      </w:r>
      <w:proofErr w:type="spellEnd"/>
      <w:r w:rsidRPr="009B5F0E">
        <w:rPr>
          <w:rFonts w:cstheme="minorHAnsi"/>
        </w:rPr>
        <w:t xml:space="preserve"> not </w:t>
      </w:r>
      <w:proofErr w:type="spellStart"/>
      <w:r w:rsidRPr="009B5F0E">
        <w:rPr>
          <w:rFonts w:cstheme="minorHAnsi"/>
        </w:rPr>
        <w:t>equal</w:t>
      </w:r>
      <w:proofErr w:type="spellEnd"/>
      <w:r w:rsidRPr="009B5F0E">
        <w:rPr>
          <w:rFonts w:cstheme="minorHAnsi"/>
        </w:rPr>
        <w:t>)</w:t>
      </w:r>
    </w:p>
    <w:p w14:paraId="061F1E43"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Pregled </w:t>
      </w:r>
      <w:r w:rsidRPr="009B5F0E">
        <w:rPr>
          <w:rFonts w:cstheme="minorHAnsi"/>
          <w:b/>
        </w:rPr>
        <w:t>celotnega sloja.</w:t>
      </w:r>
    </w:p>
    <w:p w14:paraId="72D8A889"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7CC67272"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64218828" w14:textId="77777777" w:rsidR="00167186" w:rsidRPr="009B5F0E" w:rsidRDefault="00167186" w:rsidP="00167186">
      <w:pPr>
        <w:rPr>
          <w:rFonts w:cstheme="minorHAnsi"/>
        </w:rPr>
      </w:pPr>
    </w:p>
    <w:p w14:paraId="75715366" w14:textId="77777777" w:rsidR="00167186" w:rsidRPr="009B5F0E" w:rsidRDefault="00167186" w:rsidP="00167186">
      <w:pPr>
        <w:rPr>
          <w:rFonts w:cstheme="minorHAnsi"/>
          <w:b/>
          <w:u w:val="single"/>
        </w:rPr>
      </w:pPr>
      <w:r w:rsidRPr="009B5F0E">
        <w:rPr>
          <w:rFonts w:cstheme="minorHAnsi"/>
          <w:b/>
          <w:u w:val="single"/>
        </w:rPr>
        <w:t>4D. Ustreznost členitve stavbe v dele (konceptualna skladnost)</w:t>
      </w:r>
    </w:p>
    <w:p w14:paraId="17996D56"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Tloris stavbe CLSS je členjen v več poligonov glede na pravila za zajem stavb DTM.</w:t>
      </w:r>
    </w:p>
    <w:p w14:paraId="74044AB0"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63B248F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10 %</w:t>
      </w:r>
    </w:p>
    <w:p w14:paraId="49A5C522" w14:textId="77777777" w:rsidR="00167186" w:rsidRPr="009B5F0E" w:rsidRDefault="00167186" w:rsidP="00167186">
      <w:pPr>
        <w:rPr>
          <w:rFonts w:cstheme="minorHAnsi"/>
          <w:b/>
          <w:u w:val="single"/>
        </w:rPr>
      </w:pPr>
    </w:p>
    <w:p w14:paraId="778872EE" w14:textId="77777777" w:rsidR="00167186" w:rsidRPr="009B5F0E" w:rsidRDefault="00167186" w:rsidP="00167186">
      <w:pPr>
        <w:rPr>
          <w:rFonts w:cstheme="minorHAnsi"/>
          <w:b/>
          <w:u w:val="single"/>
        </w:rPr>
      </w:pPr>
      <w:r w:rsidRPr="009B5F0E">
        <w:rPr>
          <w:rFonts w:cstheme="minorHAnsi"/>
          <w:b/>
          <w:u w:val="single"/>
        </w:rPr>
        <w:t>4E. Ustreznost ravni podrobnosti poligona stavbe CLSS (konceptualna skladnost)</w:t>
      </w:r>
    </w:p>
    <w:p w14:paraId="48ADFC89" w14:textId="79165CE3"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Poligon stavbe CLSS izpolnjuje »grafične« geometrijske zahteve gleda na pravila za zajem (najmanjši detajl tlorisa, porezani vogali, klini med poligoni, </w:t>
      </w:r>
      <w:r w:rsidR="005E053D" w:rsidRPr="009B5F0E">
        <w:rPr>
          <w:rFonts w:cstheme="minorHAnsi"/>
        </w:rPr>
        <w:t>konice (</w:t>
      </w:r>
      <w:proofErr w:type="spellStart"/>
      <w:r w:rsidRPr="009B5F0E">
        <w:rPr>
          <w:rFonts w:cstheme="minorHAnsi"/>
        </w:rPr>
        <w:t>spiki</w:t>
      </w:r>
      <w:proofErr w:type="spellEnd"/>
      <w:r w:rsidR="005E053D" w:rsidRPr="009B5F0E">
        <w:rPr>
          <w:rFonts w:cstheme="minorHAnsi"/>
        </w:rPr>
        <w:t>)</w:t>
      </w:r>
      <w:r w:rsidRPr="009B5F0E">
        <w:rPr>
          <w:rFonts w:cstheme="minorHAnsi"/>
        </w:rPr>
        <w:t xml:space="preserve"> na poligonih).</w:t>
      </w:r>
    </w:p>
    <w:p w14:paraId="55BDF926"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740BF76D"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10 %</w:t>
      </w:r>
    </w:p>
    <w:p w14:paraId="0A1FFB86" w14:textId="77777777" w:rsidR="00167186" w:rsidRPr="009B5F0E" w:rsidRDefault="00167186" w:rsidP="00167186">
      <w:pPr>
        <w:contextualSpacing/>
        <w:rPr>
          <w:rFonts w:cstheme="minorHAnsi"/>
        </w:rPr>
      </w:pPr>
    </w:p>
    <w:p w14:paraId="508227E9"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5 Časovna kakovost </w:t>
      </w:r>
    </w:p>
    <w:p w14:paraId="2C41E478" w14:textId="77777777" w:rsidR="00167186" w:rsidRPr="009B5F0E" w:rsidRDefault="00167186" w:rsidP="00167186">
      <w:pPr>
        <w:rPr>
          <w:rFonts w:cstheme="minorHAnsi"/>
          <w:i/>
          <w:iCs/>
        </w:rPr>
      </w:pPr>
      <w:r w:rsidRPr="009B5F0E">
        <w:rPr>
          <w:rFonts w:cstheme="minorHAnsi"/>
          <w:i/>
          <w:iCs/>
        </w:rPr>
        <w:t>točnost izmere časa, časovna skladnost, časovna veljavnost </w:t>
      </w:r>
    </w:p>
    <w:p w14:paraId="76E6ACBA" w14:textId="77777777" w:rsidR="00167186" w:rsidRPr="009B5F0E" w:rsidRDefault="00167186" w:rsidP="00167186">
      <w:pPr>
        <w:rPr>
          <w:rFonts w:cstheme="minorHAnsi"/>
          <w:b/>
          <w:u w:val="single"/>
        </w:rPr>
      </w:pPr>
      <w:r w:rsidRPr="009B5F0E">
        <w:rPr>
          <w:rFonts w:cstheme="minorHAnsi"/>
          <w:b/>
          <w:u w:val="single"/>
        </w:rPr>
        <w:t>5A. Časovna skladnost</w:t>
      </w:r>
    </w:p>
    <w:p w14:paraId="0A7D534F"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Poligon CLSS imajo vrednost atributa DVIR določeno v skladu z datumom vira, iz katerega so bili zajeti.</w:t>
      </w:r>
    </w:p>
    <w:p w14:paraId="04F1BB5E"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Pregled </w:t>
      </w:r>
      <w:r w:rsidRPr="009B5F0E">
        <w:rPr>
          <w:rFonts w:cstheme="minorHAnsi"/>
          <w:b/>
          <w:bCs/>
        </w:rPr>
        <w:t>celotnega sloja.</w:t>
      </w:r>
    </w:p>
    <w:p w14:paraId="48ADCB6E"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4E622356"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25F2750F" w14:textId="77777777" w:rsidR="00167186" w:rsidRPr="009B5F0E" w:rsidRDefault="00167186" w:rsidP="00167186">
      <w:pPr>
        <w:rPr>
          <w:rFonts w:cstheme="minorHAnsi"/>
          <w:b/>
          <w:u w:val="single"/>
        </w:rPr>
      </w:pPr>
    </w:p>
    <w:p w14:paraId="6181799E" w14:textId="77777777" w:rsidR="00167186" w:rsidRPr="009B5F0E" w:rsidRDefault="00167186" w:rsidP="00167186">
      <w:pPr>
        <w:rPr>
          <w:rFonts w:cstheme="minorHAnsi"/>
          <w:b/>
          <w:u w:val="single"/>
        </w:rPr>
      </w:pPr>
      <w:r w:rsidRPr="009B5F0E">
        <w:rPr>
          <w:rFonts w:cstheme="minorHAnsi"/>
          <w:b/>
          <w:u w:val="single"/>
        </w:rPr>
        <w:t>5B. Časovna veljavnost</w:t>
      </w:r>
    </w:p>
    <w:p w14:paraId="3F2392F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Poligoni CLSS imajo vrednost atributa DVIR določeno v skladu z veljavnim koledarjem in v dogovorjeni sintaksi zapisa.</w:t>
      </w:r>
    </w:p>
    <w:p w14:paraId="52C8FAA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Pregled </w:t>
      </w:r>
      <w:r w:rsidRPr="009B5F0E">
        <w:rPr>
          <w:rFonts w:cstheme="minorHAnsi"/>
          <w:b/>
          <w:bCs/>
        </w:rPr>
        <w:t>celotnega sloja.</w:t>
      </w:r>
    </w:p>
    <w:p w14:paraId="034476A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74883E3A"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7FF20D34" w14:textId="77777777" w:rsidR="00167186" w:rsidRPr="009B5F0E" w:rsidRDefault="00167186" w:rsidP="00167186">
      <w:pPr>
        <w:rPr>
          <w:rFonts w:cstheme="minorHAnsi"/>
          <w:b/>
        </w:rPr>
      </w:pPr>
    </w:p>
    <w:p w14:paraId="51CE49FC" w14:textId="280BE134" w:rsidR="0052022A" w:rsidRPr="009B5F0E" w:rsidRDefault="0052022A" w:rsidP="0052022A">
      <w:pPr>
        <w:pStyle w:val="Napis"/>
        <w:keepNext/>
        <w:rPr>
          <w:rFonts w:cstheme="minorHAnsi"/>
          <w:b w:val="0"/>
          <w:bCs w:val="0"/>
        </w:rPr>
      </w:pPr>
      <w:r w:rsidRPr="009B5F0E">
        <w:rPr>
          <w:rFonts w:cstheme="minorHAnsi"/>
          <w:b w:val="0"/>
          <w:bCs w:val="0"/>
        </w:rPr>
        <w:t xml:space="preserve">Tabela </w:t>
      </w:r>
      <w:r w:rsidRPr="009B5F0E">
        <w:rPr>
          <w:rFonts w:cstheme="minorHAnsi"/>
          <w:b w:val="0"/>
          <w:bCs w:val="0"/>
        </w:rPr>
        <w:fldChar w:fldCharType="begin"/>
      </w:r>
      <w:r w:rsidRPr="009B5F0E">
        <w:rPr>
          <w:rFonts w:cstheme="minorHAnsi"/>
          <w:b w:val="0"/>
          <w:bCs w:val="0"/>
        </w:rPr>
        <w:instrText xml:space="preserve"> SEQ Tabela \* ARABIC </w:instrText>
      </w:r>
      <w:r w:rsidRPr="009B5F0E">
        <w:rPr>
          <w:rFonts w:cstheme="minorHAnsi"/>
          <w:b w:val="0"/>
          <w:bCs w:val="0"/>
        </w:rPr>
        <w:fldChar w:fldCharType="separate"/>
      </w:r>
      <w:r w:rsidRPr="009B5F0E">
        <w:rPr>
          <w:rFonts w:cstheme="minorHAnsi"/>
          <w:b w:val="0"/>
          <w:bCs w:val="0"/>
          <w:noProof/>
        </w:rPr>
        <w:t>2</w:t>
      </w:r>
      <w:r w:rsidRPr="009B5F0E">
        <w:rPr>
          <w:rFonts w:cstheme="minorHAnsi"/>
          <w:b w:val="0"/>
          <w:bCs w:val="0"/>
        </w:rPr>
        <w:fldChar w:fldCharType="end"/>
      </w:r>
      <w:r w:rsidRPr="009B5F0E">
        <w:rPr>
          <w:rFonts w:cstheme="minorHAnsi"/>
          <w:b w:val="0"/>
          <w:bCs w:val="0"/>
        </w:rPr>
        <w:t>. Sprejemljive meje kakovosti posameznih cenilk glede na predpisano mero vrednotenja.</w:t>
      </w:r>
    </w:p>
    <w:tbl>
      <w:tblPr>
        <w:tblStyle w:val="Tabelamrea"/>
        <w:tblW w:w="5000" w:type="pct"/>
        <w:tblLook w:val="04A0" w:firstRow="1" w:lastRow="0" w:firstColumn="1" w:lastColumn="0" w:noHBand="0" w:noVBand="1"/>
      </w:tblPr>
      <w:tblGrid>
        <w:gridCol w:w="1306"/>
        <w:gridCol w:w="5637"/>
        <w:gridCol w:w="2119"/>
      </w:tblGrid>
      <w:tr w:rsidR="009B5F0E" w:rsidRPr="009B5F0E" w14:paraId="39B38DBE" w14:textId="77777777" w:rsidTr="00470CF3">
        <w:trPr>
          <w:trHeight w:val="20"/>
        </w:trPr>
        <w:tc>
          <w:tcPr>
            <w:tcW w:w="721" w:type="pct"/>
            <w:shd w:val="clear" w:color="auto" w:fill="BFBFBF" w:themeFill="background1" w:themeFillShade="BF"/>
            <w:tcMar>
              <w:left w:w="57" w:type="dxa"/>
              <w:right w:w="57" w:type="dxa"/>
            </w:tcMar>
          </w:tcPr>
          <w:p w14:paraId="03F1812D"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ELEMENT</w:t>
            </w:r>
          </w:p>
          <w:p w14:paraId="62F5436F"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KAKOVOSTI</w:t>
            </w:r>
          </w:p>
        </w:tc>
        <w:tc>
          <w:tcPr>
            <w:tcW w:w="3110" w:type="pct"/>
            <w:shd w:val="clear" w:color="auto" w:fill="BFBFBF" w:themeFill="background1" w:themeFillShade="BF"/>
            <w:tcMar>
              <w:left w:w="57" w:type="dxa"/>
              <w:right w:w="57" w:type="dxa"/>
            </w:tcMar>
          </w:tcPr>
          <w:p w14:paraId="7628D9FB"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CENILKA</w:t>
            </w:r>
          </w:p>
        </w:tc>
        <w:tc>
          <w:tcPr>
            <w:tcW w:w="1169" w:type="pct"/>
            <w:shd w:val="clear" w:color="auto" w:fill="BFBFBF" w:themeFill="background1" w:themeFillShade="BF"/>
            <w:tcMar>
              <w:left w:w="57" w:type="dxa"/>
              <w:right w:w="57" w:type="dxa"/>
            </w:tcMar>
          </w:tcPr>
          <w:p w14:paraId="183F582A"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 xml:space="preserve">SPREJEMLJIVA MEJA </w:t>
            </w:r>
          </w:p>
          <w:p w14:paraId="5125FEFA"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KAKOVOSTI (AQL)</w:t>
            </w:r>
          </w:p>
        </w:tc>
      </w:tr>
      <w:tr w:rsidR="009B5F0E" w:rsidRPr="009B5F0E" w14:paraId="6A6C30C2" w14:textId="77777777" w:rsidTr="00470CF3">
        <w:trPr>
          <w:trHeight w:val="20"/>
        </w:trPr>
        <w:tc>
          <w:tcPr>
            <w:tcW w:w="721" w:type="pct"/>
            <w:vMerge w:val="restart"/>
            <w:tcMar>
              <w:left w:w="57" w:type="dxa"/>
              <w:right w:w="57" w:type="dxa"/>
            </w:tcMar>
          </w:tcPr>
          <w:p w14:paraId="38519275"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 xml:space="preserve">POPOLNOST </w:t>
            </w:r>
          </w:p>
        </w:tc>
        <w:tc>
          <w:tcPr>
            <w:tcW w:w="3110" w:type="pct"/>
            <w:tcMar>
              <w:left w:w="57" w:type="dxa"/>
              <w:right w:w="57" w:type="dxa"/>
            </w:tcMar>
          </w:tcPr>
          <w:p w14:paraId="2C6C6394"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 xml:space="preserve">1A. Presežek </w:t>
            </w:r>
          </w:p>
        </w:tc>
        <w:tc>
          <w:tcPr>
            <w:tcW w:w="1169" w:type="pct"/>
            <w:tcMar>
              <w:left w:w="57" w:type="dxa"/>
              <w:right w:w="57" w:type="dxa"/>
            </w:tcMar>
          </w:tcPr>
          <w:p w14:paraId="5534ECC5"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1</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43AD4AD8" w14:textId="77777777" w:rsidTr="00470CF3">
        <w:trPr>
          <w:trHeight w:val="20"/>
        </w:trPr>
        <w:tc>
          <w:tcPr>
            <w:tcW w:w="721" w:type="pct"/>
            <w:vMerge/>
            <w:tcMar>
              <w:left w:w="57" w:type="dxa"/>
              <w:right w:w="57" w:type="dxa"/>
            </w:tcMar>
          </w:tcPr>
          <w:p w14:paraId="53977198"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73EDBC5E"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 xml:space="preserve">1B. Primanjkljaj CLSS </w:t>
            </w:r>
          </w:p>
        </w:tc>
        <w:tc>
          <w:tcPr>
            <w:tcW w:w="1169" w:type="pct"/>
            <w:tcMar>
              <w:left w:w="57" w:type="dxa"/>
              <w:right w:w="57" w:type="dxa"/>
            </w:tcMar>
          </w:tcPr>
          <w:p w14:paraId="02604E6D"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5</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16CD6918" w14:textId="77777777" w:rsidTr="00470CF3">
        <w:trPr>
          <w:trHeight w:val="20"/>
        </w:trPr>
        <w:tc>
          <w:tcPr>
            <w:tcW w:w="721" w:type="pct"/>
            <w:vMerge/>
            <w:tcMar>
              <w:left w:w="57" w:type="dxa"/>
              <w:right w:w="57" w:type="dxa"/>
            </w:tcMar>
          </w:tcPr>
          <w:p w14:paraId="6A1D107E"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780EA250"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 xml:space="preserve">1C. Primanjkljaj DTM/KN </w:t>
            </w:r>
          </w:p>
        </w:tc>
        <w:tc>
          <w:tcPr>
            <w:tcW w:w="1169" w:type="pct"/>
            <w:tcMar>
              <w:left w:w="57" w:type="dxa"/>
              <w:right w:w="57" w:type="dxa"/>
            </w:tcMar>
          </w:tcPr>
          <w:p w14:paraId="6475D085"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0F6F80C0" w14:textId="77777777" w:rsidTr="00470CF3">
        <w:trPr>
          <w:trHeight w:val="20"/>
        </w:trPr>
        <w:tc>
          <w:tcPr>
            <w:tcW w:w="721" w:type="pct"/>
            <w:vMerge/>
            <w:tcMar>
              <w:left w:w="57" w:type="dxa"/>
              <w:right w:w="57" w:type="dxa"/>
            </w:tcMar>
          </w:tcPr>
          <w:p w14:paraId="61456AF9"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3F25C792"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 xml:space="preserve">1D. Primanjkljaj atributov </w:t>
            </w:r>
          </w:p>
        </w:tc>
        <w:tc>
          <w:tcPr>
            <w:tcW w:w="1169" w:type="pct"/>
            <w:tcMar>
              <w:left w:w="57" w:type="dxa"/>
              <w:right w:w="57" w:type="dxa"/>
            </w:tcMar>
          </w:tcPr>
          <w:p w14:paraId="27660235"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347CA3A7" w14:textId="77777777" w:rsidTr="00470CF3">
        <w:trPr>
          <w:trHeight w:val="20"/>
        </w:trPr>
        <w:tc>
          <w:tcPr>
            <w:tcW w:w="721" w:type="pct"/>
            <w:vMerge w:val="restart"/>
            <w:tcMar>
              <w:left w:w="57" w:type="dxa"/>
              <w:right w:w="57" w:type="dxa"/>
            </w:tcMar>
          </w:tcPr>
          <w:p w14:paraId="43AB02E4"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POLOŽAJNA</w:t>
            </w:r>
          </w:p>
          <w:p w14:paraId="129AC710"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TOČNOST</w:t>
            </w:r>
          </w:p>
        </w:tc>
        <w:tc>
          <w:tcPr>
            <w:tcW w:w="3110" w:type="pct"/>
            <w:tcMar>
              <w:left w:w="57" w:type="dxa"/>
              <w:right w:w="57" w:type="dxa"/>
            </w:tcMar>
          </w:tcPr>
          <w:p w14:paraId="56D3694F"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2A. Horizontalna točnost</w:t>
            </w:r>
          </w:p>
        </w:tc>
        <w:tc>
          <w:tcPr>
            <w:tcW w:w="1169" w:type="pct"/>
            <w:tcMar>
              <w:left w:w="57" w:type="dxa"/>
              <w:right w:w="57" w:type="dxa"/>
            </w:tcMar>
          </w:tcPr>
          <w:p w14:paraId="077BD3E5"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1 m</w:t>
            </w:r>
          </w:p>
        </w:tc>
      </w:tr>
      <w:tr w:rsidR="009B5F0E" w:rsidRPr="009B5F0E" w14:paraId="30D43DD2" w14:textId="77777777" w:rsidTr="00470CF3">
        <w:trPr>
          <w:trHeight w:val="20"/>
        </w:trPr>
        <w:tc>
          <w:tcPr>
            <w:tcW w:w="721" w:type="pct"/>
            <w:vMerge/>
            <w:tcMar>
              <w:left w:w="57" w:type="dxa"/>
              <w:right w:w="57" w:type="dxa"/>
            </w:tcMar>
          </w:tcPr>
          <w:p w14:paraId="2C9EFEA2"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6A9B52D5"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2B. Višinska točnost</w:t>
            </w:r>
          </w:p>
        </w:tc>
        <w:tc>
          <w:tcPr>
            <w:tcW w:w="1169" w:type="pct"/>
            <w:tcMar>
              <w:left w:w="57" w:type="dxa"/>
              <w:right w:w="57" w:type="dxa"/>
            </w:tcMar>
          </w:tcPr>
          <w:p w14:paraId="63C5A83E"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1 m</w:t>
            </w:r>
          </w:p>
        </w:tc>
      </w:tr>
      <w:tr w:rsidR="009B5F0E" w:rsidRPr="009B5F0E" w14:paraId="0BA6384E" w14:textId="77777777" w:rsidTr="00470CF3">
        <w:trPr>
          <w:trHeight w:val="20"/>
        </w:trPr>
        <w:tc>
          <w:tcPr>
            <w:tcW w:w="721" w:type="pct"/>
            <w:vMerge w:val="restart"/>
            <w:tcMar>
              <w:left w:w="57" w:type="dxa"/>
              <w:right w:w="57" w:type="dxa"/>
            </w:tcMar>
          </w:tcPr>
          <w:p w14:paraId="59547F53"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TEMATSKA</w:t>
            </w:r>
          </w:p>
          <w:p w14:paraId="19A56B6C"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KAKOVOST</w:t>
            </w:r>
          </w:p>
        </w:tc>
        <w:tc>
          <w:tcPr>
            <w:tcW w:w="3110" w:type="pct"/>
            <w:tcMar>
              <w:left w:w="57" w:type="dxa"/>
              <w:right w:w="57" w:type="dxa"/>
            </w:tcMar>
          </w:tcPr>
          <w:p w14:paraId="7A16C0A8"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3A. Ustreznost pripisa enoličnih identifikatorjev DTM in KN</w:t>
            </w:r>
          </w:p>
        </w:tc>
        <w:tc>
          <w:tcPr>
            <w:tcW w:w="1169" w:type="pct"/>
            <w:tcMar>
              <w:left w:w="57" w:type="dxa"/>
              <w:right w:w="57" w:type="dxa"/>
            </w:tcMar>
          </w:tcPr>
          <w:p w14:paraId="55E9F699"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05DB67DD" w14:textId="77777777" w:rsidTr="00470CF3">
        <w:trPr>
          <w:trHeight w:val="20"/>
        </w:trPr>
        <w:tc>
          <w:tcPr>
            <w:tcW w:w="721" w:type="pct"/>
            <w:vMerge/>
            <w:tcMar>
              <w:left w:w="57" w:type="dxa"/>
              <w:right w:w="57" w:type="dxa"/>
            </w:tcMar>
          </w:tcPr>
          <w:p w14:paraId="02CAD152"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39CCE71E"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3B. Ustreznost izračuna karakterističnih višin</w:t>
            </w:r>
          </w:p>
        </w:tc>
        <w:tc>
          <w:tcPr>
            <w:tcW w:w="1169" w:type="pct"/>
            <w:tcMar>
              <w:left w:w="57" w:type="dxa"/>
              <w:right w:w="57" w:type="dxa"/>
            </w:tcMar>
          </w:tcPr>
          <w:p w14:paraId="04CB49D0"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1 m</w:t>
            </w:r>
          </w:p>
        </w:tc>
      </w:tr>
      <w:tr w:rsidR="009B5F0E" w:rsidRPr="009B5F0E" w14:paraId="5C1A3EA4" w14:textId="77777777" w:rsidTr="00470CF3">
        <w:trPr>
          <w:trHeight w:val="20"/>
        </w:trPr>
        <w:tc>
          <w:tcPr>
            <w:tcW w:w="721" w:type="pct"/>
            <w:vMerge w:val="restart"/>
            <w:tcMar>
              <w:left w:w="57" w:type="dxa"/>
              <w:right w:w="57" w:type="dxa"/>
            </w:tcMar>
          </w:tcPr>
          <w:p w14:paraId="4D2C3EB5"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LOGIČNA</w:t>
            </w:r>
          </w:p>
          <w:p w14:paraId="356E9326"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SKLADNOST</w:t>
            </w:r>
          </w:p>
        </w:tc>
        <w:tc>
          <w:tcPr>
            <w:tcW w:w="3110" w:type="pct"/>
            <w:tcMar>
              <w:left w:w="57" w:type="dxa"/>
              <w:right w:w="57" w:type="dxa"/>
            </w:tcMar>
          </w:tcPr>
          <w:p w14:paraId="6E0FFA22"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4A. Formatna skladnost</w:t>
            </w:r>
          </w:p>
        </w:tc>
        <w:tc>
          <w:tcPr>
            <w:tcW w:w="1169" w:type="pct"/>
            <w:tcMar>
              <w:left w:w="57" w:type="dxa"/>
              <w:right w:w="57" w:type="dxa"/>
            </w:tcMar>
          </w:tcPr>
          <w:p w14:paraId="75FBE8AD"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10EF9891" w14:textId="77777777" w:rsidTr="00470CF3">
        <w:trPr>
          <w:trHeight w:val="20"/>
        </w:trPr>
        <w:tc>
          <w:tcPr>
            <w:tcW w:w="721" w:type="pct"/>
            <w:vMerge/>
            <w:tcMar>
              <w:left w:w="57" w:type="dxa"/>
              <w:right w:w="57" w:type="dxa"/>
            </w:tcMar>
          </w:tcPr>
          <w:p w14:paraId="75E1F4EA"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787D9EF4"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 xml:space="preserve">4B. Domenska skladnost vseh atributov </w:t>
            </w:r>
          </w:p>
        </w:tc>
        <w:tc>
          <w:tcPr>
            <w:tcW w:w="1169" w:type="pct"/>
            <w:tcMar>
              <w:left w:w="57" w:type="dxa"/>
              <w:right w:w="57" w:type="dxa"/>
            </w:tcMar>
          </w:tcPr>
          <w:p w14:paraId="0647F0DA"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0CBE09D5" w14:textId="77777777" w:rsidTr="00470CF3">
        <w:trPr>
          <w:trHeight w:val="20"/>
        </w:trPr>
        <w:tc>
          <w:tcPr>
            <w:tcW w:w="721" w:type="pct"/>
            <w:vMerge/>
            <w:tcMar>
              <w:left w:w="57" w:type="dxa"/>
              <w:right w:w="57" w:type="dxa"/>
            </w:tcMar>
          </w:tcPr>
          <w:p w14:paraId="52BC9D16"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28E3277D"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4C. Topološka skladnost</w:t>
            </w:r>
          </w:p>
        </w:tc>
        <w:tc>
          <w:tcPr>
            <w:tcW w:w="1169" w:type="pct"/>
            <w:tcMar>
              <w:left w:w="57" w:type="dxa"/>
              <w:right w:w="57" w:type="dxa"/>
            </w:tcMar>
          </w:tcPr>
          <w:p w14:paraId="2D6EBFBA"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32C9FBC8" w14:textId="77777777" w:rsidTr="00470CF3">
        <w:trPr>
          <w:trHeight w:val="20"/>
        </w:trPr>
        <w:tc>
          <w:tcPr>
            <w:tcW w:w="721" w:type="pct"/>
            <w:vMerge/>
            <w:tcMar>
              <w:left w:w="57" w:type="dxa"/>
              <w:right w:w="57" w:type="dxa"/>
            </w:tcMar>
          </w:tcPr>
          <w:p w14:paraId="718BD9E3"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1D32CB6F"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 xml:space="preserve">4D. Ustreznost členitve stavbe v dele </w:t>
            </w:r>
          </w:p>
        </w:tc>
        <w:tc>
          <w:tcPr>
            <w:tcW w:w="1169" w:type="pct"/>
            <w:tcMar>
              <w:left w:w="57" w:type="dxa"/>
              <w:right w:w="57" w:type="dxa"/>
            </w:tcMar>
          </w:tcPr>
          <w:p w14:paraId="40B31F71"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10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1F7BDF82" w14:textId="77777777" w:rsidTr="00470CF3">
        <w:trPr>
          <w:trHeight w:val="20"/>
        </w:trPr>
        <w:tc>
          <w:tcPr>
            <w:tcW w:w="721" w:type="pct"/>
            <w:vMerge/>
            <w:tcMar>
              <w:left w:w="57" w:type="dxa"/>
              <w:right w:w="57" w:type="dxa"/>
            </w:tcMar>
          </w:tcPr>
          <w:p w14:paraId="09CCF74F"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17384866"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4E. Ustreznost ravni podrobnosti poligona stavbe CLSS</w:t>
            </w:r>
          </w:p>
        </w:tc>
        <w:tc>
          <w:tcPr>
            <w:tcW w:w="1169" w:type="pct"/>
            <w:tcMar>
              <w:left w:w="57" w:type="dxa"/>
              <w:right w:w="57" w:type="dxa"/>
            </w:tcMar>
          </w:tcPr>
          <w:p w14:paraId="653E3B75"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10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62959C92" w14:textId="77777777" w:rsidTr="00470CF3">
        <w:trPr>
          <w:trHeight w:val="20"/>
        </w:trPr>
        <w:tc>
          <w:tcPr>
            <w:tcW w:w="721" w:type="pct"/>
            <w:vMerge w:val="restart"/>
            <w:tcMar>
              <w:left w:w="57" w:type="dxa"/>
              <w:right w:w="57" w:type="dxa"/>
            </w:tcMar>
          </w:tcPr>
          <w:p w14:paraId="6E3A3632"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ČASOVNA</w:t>
            </w:r>
          </w:p>
          <w:p w14:paraId="4A3E104D"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KAKOVOST</w:t>
            </w:r>
          </w:p>
        </w:tc>
        <w:tc>
          <w:tcPr>
            <w:tcW w:w="3110" w:type="pct"/>
            <w:tcMar>
              <w:left w:w="57" w:type="dxa"/>
              <w:right w:w="57" w:type="dxa"/>
            </w:tcMar>
          </w:tcPr>
          <w:p w14:paraId="4A0448CB"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5A. Časovna skladnost</w:t>
            </w:r>
          </w:p>
        </w:tc>
        <w:tc>
          <w:tcPr>
            <w:tcW w:w="1169" w:type="pct"/>
            <w:tcMar>
              <w:left w:w="57" w:type="dxa"/>
              <w:right w:w="57" w:type="dxa"/>
            </w:tcMar>
          </w:tcPr>
          <w:p w14:paraId="21696006"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r w:rsidR="009B5F0E" w:rsidRPr="009B5F0E" w14:paraId="1A1742CF" w14:textId="77777777" w:rsidTr="00470CF3">
        <w:trPr>
          <w:trHeight w:val="20"/>
        </w:trPr>
        <w:tc>
          <w:tcPr>
            <w:tcW w:w="721" w:type="pct"/>
            <w:vMerge/>
            <w:tcMar>
              <w:left w:w="57" w:type="dxa"/>
              <w:right w:w="57" w:type="dxa"/>
            </w:tcMar>
          </w:tcPr>
          <w:p w14:paraId="20A47771" w14:textId="77777777" w:rsidR="00167186" w:rsidRPr="009B5F0E" w:rsidRDefault="00167186" w:rsidP="00470CF3">
            <w:pPr>
              <w:rPr>
                <w:rFonts w:asciiTheme="minorHAnsi" w:hAnsiTheme="minorHAnsi" w:cstheme="minorHAnsi"/>
                <w:b/>
                <w:bCs/>
                <w:sz w:val="22"/>
                <w:szCs w:val="22"/>
              </w:rPr>
            </w:pPr>
          </w:p>
        </w:tc>
        <w:tc>
          <w:tcPr>
            <w:tcW w:w="3110" w:type="pct"/>
            <w:tcMar>
              <w:left w:w="57" w:type="dxa"/>
              <w:right w:w="57" w:type="dxa"/>
            </w:tcMar>
          </w:tcPr>
          <w:p w14:paraId="6086DAD4" w14:textId="77777777" w:rsidR="00167186" w:rsidRPr="009B5F0E" w:rsidRDefault="00167186" w:rsidP="00470CF3">
            <w:pPr>
              <w:rPr>
                <w:rFonts w:asciiTheme="minorHAnsi" w:hAnsiTheme="minorHAnsi" w:cstheme="minorHAnsi"/>
                <w:bCs/>
                <w:sz w:val="22"/>
                <w:szCs w:val="22"/>
              </w:rPr>
            </w:pPr>
            <w:r w:rsidRPr="009B5F0E">
              <w:rPr>
                <w:rFonts w:asciiTheme="minorHAnsi" w:hAnsiTheme="minorHAnsi" w:cstheme="minorHAnsi"/>
                <w:bCs/>
                <w:sz w:val="22"/>
                <w:szCs w:val="22"/>
              </w:rPr>
              <w:t>5B. Časovna veljavnost</w:t>
            </w:r>
          </w:p>
        </w:tc>
        <w:tc>
          <w:tcPr>
            <w:tcW w:w="1169" w:type="pct"/>
            <w:tcMar>
              <w:left w:w="57" w:type="dxa"/>
              <w:right w:w="57" w:type="dxa"/>
            </w:tcMar>
          </w:tcPr>
          <w:p w14:paraId="3085DA5F"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w:t>
            </w:r>
            <w:r w:rsidRPr="009B5F0E">
              <w:rPr>
                <w:rFonts w:asciiTheme="minorHAnsi" w:hAnsiTheme="minorHAnsi" w:cstheme="minorHAnsi"/>
                <w:b/>
                <w:bCs/>
                <w:smallCaps/>
                <w:sz w:val="22"/>
                <w:szCs w:val="22"/>
              </w:rPr>
              <w:t xml:space="preserve"> </w:t>
            </w:r>
            <w:r w:rsidRPr="009B5F0E">
              <w:rPr>
                <w:rFonts w:asciiTheme="minorHAnsi" w:hAnsiTheme="minorHAnsi" w:cstheme="minorHAnsi"/>
                <w:b/>
                <w:bCs/>
                <w:sz w:val="22"/>
                <w:szCs w:val="22"/>
              </w:rPr>
              <w:t>%</w:t>
            </w:r>
          </w:p>
        </w:tc>
      </w:tr>
    </w:tbl>
    <w:p w14:paraId="096ABFF1" w14:textId="77777777" w:rsidR="00167186" w:rsidRPr="009B5F0E" w:rsidRDefault="00167186" w:rsidP="00167186">
      <w:pPr>
        <w:rPr>
          <w:rFonts w:cstheme="minorHAnsi"/>
          <w:b/>
          <w:u w:val="single"/>
        </w:rPr>
      </w:pPr>
    </w:p>
    <w:p w14:paraId="5F5231A1" w14:textId="77777777" w:rsidR="00167186" w:rsidRPr="009B5F0E" w:rsidRDefault="00167186" w:rsidP="00167186">
      <w:pPr>
        <w:rPr>
          <w:rFonts w:cstheme="minorHAnsi"/>
          <w:b/>
          <w:u w:val="single"/>
        </w:rPr>
      </w:pPr>
    </w:p>
    <w:p w14:paraId="6F777EAD" w14:textId="752E2776" w:rsidR="00167186" w:rsidRPr="009B5F0E" w:rsidRDefault="00167186" w:rsidP="00167186">
      <w:pPr>
        <w:pStyle w:val="TD2"/>
      </w:pPr>
      <w:bookmarkStart w:id="49" w:name="_Toc190930681"/>
      <w:r w:rsidRPr="009B5F0E">
        <w:t xml:space="preserve">Ocena kakovosti </w:t>
      </w:r>
      <w:r w:rsidR="006215A4" w:rsidRPr="009B5F0E">
        <w:t>3D</w:t>
      </w:r>
      <w:r w:rsidRPr="009B5F0E">
        <w:t xml:space="preserve"> </w:t>
      </w:r>
      <w:r w:rsidR="006215A4" w:rsidRPr="009B5F0E">
        <w:t>modelov</w:t>
      </w:r>
      <w:r w:rsidRPr="009B5F0E">
        <w:t xml:space="preserve"> stavb</w:t>
      </w:r>
      <w:bookmarkEnd w:id="49"/>
    </w:p>
    <w:p w14:paraId="7C4781EA"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 xml:space="preserve">1 Popolnost </w:t>
      </w:r>
    </w:p>
    <w:p w14:paraId="5E4FEBBC" w14:textId="77777777" w:rsidR="00167186" w:rsidRPr="009B5F0E" w:rsidRDefault="00167186"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lang w:val="en-GB"/>
        </w:rPr>
      </w:pPr>
      <w:r w:rsidRPr="009B5F0E">
        <w:rPr>
          <w:rStyle w:val="normaltextrun"/>
          <w:rFonts w:asciiTheme="minorHAnsi" w:eastAsiaTheme="majorEastAsia" w:hAnsiTheme="minorHAnsi" w:cstheme="minorHAnsi"/>
          <w:i/>
          <w:sz w:val="22"/>
          <w:szCs w:val="22"/>
          <w:lang w:val="en-GB"/>
        </w:rPr>
        <w:t>presežek, primanjkljaj</w:t>
      </w:r>
    </w:p>
    <w:p w14:paraId="353C0828" w14:textId="77777777" w:rsidR="00A24FD0" w:rsidRPr="009B5F0E" w:rsidRDefault="00A24FD0"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lang w:val="en-GB"/>
        </w:rPr>
      </w:pPr>
    </w:p>
    <w:p w14:paraId="3B1383B5" w14:textId="77777777" w:rsidR="00167186" w:rsidRPr="009B5F0E" w:rsidRDefault="00167186" w:rsidP="00167186">
      <w:pPr>
        <w:rPr>
          <w:rFonts w:cstheme="minorHAnsi"/>
          <w:b/>
          <w:u w:val="single"/>
        </w:rPr>
      </w:pPr>
      <w:r w:rsidRPr="009B5F0E">
        <w:rPr>
          <w:rFonts w:cstheme="minorHAnsi"/>
          <w:b/>
          <w:u w:val="single"/>
        </w:rPr>
        <w:t>1A. Presežek CLSS    in    1B. Primanjkljaj CLSS</w:t>
      </w:r>
    </w:p>
    <w:p w14:paraId="76B08C9E" w14:textId="77777777" w:rsidR="00167186" w:rsidRPr="009B5F0E" w:rsidRDefault="00167186" w:rsidP="00167186">
      <w:pPr>
        <w:pStyle w:val="Odstavekseznama"/>
        <w:numPr>
          <w:ilvl w:val="0"/>
          <w:numId w:val="37"/>
        </w:numPr>
        <w:spacing w:after="0" w:line="276" w:lineRule="auto"/>
        <w:ind w:left="714" w:hanging="357"/>
        <w:contextualSpacing w:val="0"/>
        <w:jc w:val="left"/>
        <w:rPr>
          <w:rFonts w:cstheme="minorHAnsi"/>
        </w:rPr>
      </w:pPr>
      <w:r w:rsidRPr="009B5F0E">
        <w:rPr>
          <w:rFonts w:cstheme="minorHAnsi"/>
        </w:rPr>
        <w:t>Rezultat prevzet od 2,5D poligonov stavb CLSS</w:t>
      </w:r>
    </w:p>
    <w:p w14:paraId="6E0F8FBE" w14:textId="77777777" w:rsidR="00167186" w:rsidRPr="009B5F0E" w:rsidRDefault="00167186" w:rsidP="00167186">
      <w:pPr>
        <w:rPr>
          <w:rFonts w:cstheme="minorHAnsi"/>
        </w:rPr>
      </w:pPr>
    </w:p>
    <w:p w14:paraId="660A6016" w14:textId="77777777" w:rsidR="00167186" w:rsidRPr="009B5F0E" w:rsidRDefault="00167186" w:rsidP="00167186">
      <w:pPr>
        <w:rPr>
          <w:rFonts w:cstheme="minorHAnsi"/>
          <w:b/>
          <w:u w:val="single"/>
        </w:rPr>
      </w:pPr>
      <w:r w:rsidRPr="009B5F0E">
        <w:rPr>
          <w:rFonts w:cstheme="minorHAnsi"/>
          <w:b/>
          <w:u w:val="single"/>
        </w:rPr>
        <w:t>1C. Primanjkljaj napram 2,5D tlorisom</w:t>
      </w:r>
    </w:p>
    <w:p w14:paraId="371513C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Stavba CLSS, ki nima 3D modela CLSS.</w:t>
      </w:r>
    </w:p>
    <w:p w14:paraId="3EA435FF"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3CB851C7"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0626067B" w14:textId="77777777" w:rsidR="00167186" w:rsidRPr="009B5F0E" w:rsidRDefault="00167186" w:rsidP="00167186">
      <w:pPr>
        <w:rPr>
          <w:rFonts w:cstheme="minorHAnsi"/>
        </w:rPr>
      </w:pPr>
    </w:p>
    <w:p w14:paraId="7BD33F39" w14:textId="77777777" w:rsidR="00167186" w:rsidRPr="009B5F0E" w:rsidRDefault="00167186" w:rsidP="00167186">
      <w:pPr>
        <w:rPr>
          <w:rFonts w:cstheme="minorHAnsi"/>
          <w:b/>
          <w:u w:val="single"/>
        </w:rPr>
      </w:pPr>
      <w:r w:rsidRPr="009B5F0E">
        <w:rPr>
          <w:rFonts w:cstheme="minorHAnsi"/>
          <w:b/>
          <w:u w:val="single"/>
        </w:rPr>
        <w:t>1D. Primanjkljaj atributov</w:t>
      </w:r>
    </w:p>
    <w:p w14:paraId="722D63CB"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3D model stavb CLSS morajo imeti vključene vse predvidene atribute.</w:t>
      </w:r>
    </w:p>
    <w:p w14:paraId="525A46C6"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6C5A06A6"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54BDFDA6" w14:textId="77777777" w:rsidR="00167186" w:rsidRPr="009B5F0E" w:rsidRDefault="00167186" w:rsidP="00167186">
      <w:pPr>
        <w:contextualSpacing/>
        <w:rPr>
          <w:rFonts w:cstheme="minorHAnsi"/>
        </w:rPr>
      </w:pPr>
    </w:p>
    <w:p w14:paraId="17B8A026"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2 Položajna točnost</w:t>
      </w:r>
    </w:p>
    <w:p w14:paraId="20E4994A" w14:textId="77777777" w:rsidR="00167186" w:rsidRPr="00BC1004" w:rsidRDefault="00167186" w:rsidP="00167186">
      <w:pPr>
        <w:pStyle w:val="paragraph"/>
        <w:spacing w:before="0" w:beforeAutospacing="0" w:after="0" w:afterAutospacing="0"/>
        <w:jc w:val="both"/>
        <w:textAlignment w:val="baseline"/>
        <w:rPr>
          <w:rStyle w:val="eop"/>
          <w:rFonts w:asciiTheme="minorHAnsi" w:eastAsiaTheme="majorEastAsia" w:hAnsiTheme="minorHAnsi" w:cstheme="minorHAnsi"/>
          <w:sz w:val="22"/>
          <w:szCs w:val="22"/>
        </w:rPr>
      </w:pPr>
      <w:r w:rsidRPr="00BC1004">
        <w:rPr>
          <w:rStyle w:val="normaltextrun"/>
          <w:rFonts w:asciiTheme="minorHAnsi" w:eastAsiaTheme="majorEastAsia" w:hAnsiTheme="minorHAnsi" w:cstheme="minorHAnsi"/>
          <w:i/>
          <w:sz w:val="22"/>
          <w:szCs w:val="22"/>
        </w:rPr>
        <w:t>absolutna (zunanja), relativna (notranja) položajna točnost, točnost mrežnih (rastrskih) podatkov</w:t>
      </w:r>
      <w:r w:rsidRPr="00BC1004">
        <w:rPr>
          <w:rStyle w:val="eop"/>
          <w:rFonts w:asciiTheme="minorHAnsi" w:eastAsiaTheme="majorEastAsia" w:hAnsiTheme="minorHAnsi" w:cstheme="minorHAnsi"/>
          <w:sz w:val="22"/>
          <w:szCs w:val="22"/>
        </w:rPr>
        <w:t> </w:t>
      </w:r>
    </w:p>
    <w:p w14:paraId="56A2D384" w14:textId="77777777" w:rsidR="006C5B44" w:rsidRPr="00BC1004" w:rsidRDefault="006C5B44" w:rsidP="00167186">
      <w:pPr>
        <w:pStyle w:val="paragraph"/>
        <w:spacing w:before="0" w:beforeAutospacing="0" w:after="0" w:afterAutospacing="0"/>
        <w:jc w:val="both"/>
        <w:textAlignment w:val="baseline"/>
        <w:rPr>
          <w:rFonts w:asciiTheme="minorHAnsi" w:hAnsiTheme="minorHAnsi" w:cstheme="minorHAnsi"/>
          <w:sz w:val="22"/>
          <w:szCs w:val="22"/>
        </w:rPr>
      </w:pPr>
    </w:p>
    <w:p w14:paraId="7CD96A4B" w14:textId="77777777" w:rsidR="00167186" w:rsidRPr="009B5F0E" w:rsidRDefault="00167186" w:rsidP="00167186">
      <w:pPr>
        <w:rPr>
          <w:rFonts w:cstheme="minorHAnsi"/>
          <w:b/>
          <w:u w:val="single"/>
        </w:rPr>
      </w:pPr>
      <w:r w:rsidRPr="009B5F0E">
        <w:rPr>
          <w:rFonts w:cstheme="minorHAnsi"/>
          <w:b/>
          <w:u w:val="single"/>
        </w:rPr>
        <w:t>2A. Horizontalna točnost modeliranja</w:t>
      </w:r>
    </w:p>
    <w:p w14:paraId="3BCFCB36"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Točnost horizontalnega položaja (koordinati E, N) karakteristične točke poligona strešne ploskve 3D modela stavbe CLSS.</w:t>
      </w:r>
    </w:p>
    <w:p w14:paraId="2DB3BC2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RMSE</w:t>
      </w:r>
    </w:p>
    <w:p w14:paraId="6345B600"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 xml:space="preserve">± x m </w:t>
      </w:r>
      <w:r w:rsidRPr="009B5F0E">
        <w:rPr>
          <w:rFonts w:cstheme="minorHAnsi"/>
          <w:bCs/>
        </w:rPr>
        <w:t>(poda se dosežena vrednost, ni zavračanja ob preseženi vrednosti)</w:t>
      </w:r>
    </w:p>
    <w:p w14:paraId="046400AF" w14:textId="77777777" w:rsidR="00167186" w:rsidRPr="009B5F0E" w:rsidRDefault="00167186" w:rsidP="00167186">
      <w:pPr>
        <w:rPr>
          <w:rFonts w:cstheme="minorHAnsi"/>
        </w:rPr>
      </w:pPr>
    </w:p>
    <w:p w14:paraId="0B7AF585" w14:textId="77777777" w:rsidR="00167186" w:rsidRPr="009B5F0E" w:rsidRDefault="00167186" w:rsidP="00167186">
      <w:pPr>
        <w:rPr>
          <w:rFonts w:cstheme="minorHAnsi"/>
          <w:b/>
          <w:u w:val="single"/>
        </w:rPr>
      </w:pPr>
      <w:r w:rsidRPr="009B5F0E">
        <w:rPr>
          <w:rFonts w:cstheme="minorHAnsi"/>
          <w:b/>
          <w:u w:val="single"/>
        </w:rPr>
        <w:t>2B. Višinska točnost modeliranja</w:t>
      </w:r>
    </w:p>
    <w:p w14:paraId="0729AEC9"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Točnost višinskega položaja (koordinata Z) karakteristične točke poligona strešne ploskve stavbe CLSS.</w:t>
      </w:r>
    </w:p>
    <w:p w14:paraId="652302B9"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RMSE</w:t>
      </w:r>
    </w:p>
    <w:p w14:paraId="0B2C6BC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 xml:space="preserve">± x m </w:t>
      </w:r>
      <w:r w:rsidRPr="009B5F0E">
        <w:rPr>
          <w:rFonts w:cstheme="minorHAnsi"/>
          <w:bCs/>
        </w:rPr>
        <w:t>(poda se dosežena vrednost, ni zavračanja ob preseženi vrednosti)</w:t>
      </w:r>
    </w:p>
    <w:p w14:paraId="422F2202" w14:textId="77777777" w:rsidR="00167186" w:rsidRPr="009B5F0E" w:rsidRDefault="00167186" w:rsidP="00167186">
      <w:pPr>
        <w:rPr>
          <w:rFonts w:cstheme="minorHAnsi"/>
        </w:rPr>
      </w:pPr>
    </w:p>
    <w:p w14:paraId="25387E78"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3 Tematska kakovost</w:t>
      </w:r>
    </w:p>
    <w:p w14:paraId="03588FF9" w14:textId="77777777" w:rsidR="00167186" w:rsidRPr="00BC1004" w:rsidRDefault="00167186"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rPr>
      </w:pPr>
      <w:r w:rsidRPr="00BC1004">
        <w:rPr>
          <w:rStyle w:val="normaltextrun"/>
          <w:rFonts w:asciiTheme="minorHAnsi" w:eastAsiaTheme="majorEastAsia" w:hAnsiTheme="minorHAnsi" w:cstheme="minorHAnsi"/>
          <w:i/>
          <w:sz w:val="22"/>
          <w:szCs w:val="22"/>
        </w:rPr>
        <w:t xml:space="preserve">pravilnost tematske klasifikacije, pravilnost </w:t>
      </w:r>
      <w:proofErr w:type="spellStart"/>
      <w:r w:rsidRPr="00BC1004">
        <w:rPr>
          <w:rStyle w:val="normaltextrun"/>
          <w:rFonts w:asciiTheme="minorHAnsi" w:eastAsiaTheme="majorEastAsia" w:hAnsiTheme="minorHAnsi" w:cstheme="minorHAnsi"/>
          <w:i/>
          <w:sz w:val="22"/>
          <w:szCs w:val="22"/>
        </w:rPr>
        <w:t>nekvantitativnih</w:t>
      </w:r>
      <w:proofErr w:type="spellEnd"/>
      <w:r w:rsidRPr="00BC1004">
        <w:rPr>
          <w:rStyle w:val="normaltextrun"/>
          <w:rFonts w:asciiTheme="minorHAnsi" w:eastAsiaTheme="majorEastAsia" w:hAnsiTheme="minorHAnsi" w:cstheme="minorHAnsi"/>
          <w:i/>
          <w:sz w:val="22"/>
          <w:szCs w:val="22"/>
        </w:rPr>
        <w:t xml:space="preserve"> atributov, točnost kvantitativnih atributov</w:t>
      </w:r>
    </w:p>
    <w:p w14:paraId="061468D6" w14:textId="77777777" w:rsidR="006C5B44" w:rsidRPr="00BC1004" w:rsidRDefault="006C5B44"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rPr>
      </w:pPr>
    </w:p>
    <w:p w14:paraId="7797F6C8" w14:textId="77777777" w:rsidR="00167186" w:rsidRPr="009B5F0E" w:rsidRDefault="00167186" w:rsidP="00167186">
      <w:pPr>
        <w:rPr>
          <w:rFonts w:cstheme="minorHAnsi"/>
          <w:b/>
          <w:u w:val="single"/>
        </w:rPr>
      </w:pPr>
      <w:r w:rsidRPr="009B5F0E">
        <w:rPr>
          <w:rFonts w:cstheme="minorHAnsi"/>
          <w:b/>
          <w:u w:val="single"/>
        </w:rPr>
        <w:t>3A. Ustreznost pripisa enoličnega identifikatorja ID_PROD</w:t>
      </w:r>
    </w:p>
    <w:p w14:paraId="1BE340C2"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3D model stavbe CLSS ima ustrezno pripisan enolični identifikator poligona CLSS. </w:t>
      </w:r>
    </w:p>
    <w:p w14:paraId="78380DBE"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197425DE"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17DD623C" w14:textId="77777777" w:rsidR="00167186" w:rsidRPr="009B5F0E" w:rsidRDefault="00167186" w:rsidP="00167186">
      <w:pPr>
        <w:rPr>
          <w:rFonts w:cstheme="minorHAnsi"/>
          <w:b/>
          <w:u w:val="single"/>
        </w:rPr>
      </w:pPr>
    </w:p>
    <w:p w14:paraId="230E4E32" w14:textId="77777777" w:rsidR="00167186" w:rsidRPr="009B5F0E" w:rsidRDefault="00167186" w:rsidP="00167186">
      <w:pPr>
        <w:rPr>
          <w:rFonts w:cstheme="minorHAnsi"/>
          <w:b/>
          <w:u w:val="single"/>
        </w:rPr>
      </w:pPr>
      <w:r w:rsidRPr="009B5F0E">
        <w:rPr>
          <w:rFonts w:cstheme="minorHAnsi"/>
          <w:b/>
          <w:u w:val="single"/>
        </w:rPr>
        <w:t>3B. Točnost modeliranega volumna</w:t>
      </w:r>
    </w:p>
    <w:p w14:paraId="76DAA90E"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Točnost izračunanega VOLUMNA za model stavbe CLSS.</w:t>
      </w:r>
    </w:p>
    <w:p w14:paraId="3D947692"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RMSE deležev razlik med “mora” in “je”</w:t>
      </w:r>
    </w:p>
    <w:p w14:paraId="03959BE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 xml:space="preserve">± x % </w:t>
      </w:r>
      <w:r w:rsidRPr="009B5F0E">
        <w:rPr>
          <w:rFonts w:cstheme="minorHAnsi"/>
          <w:bCs/>
        </w:rPr>
        <w:t>(poda se dosežena vrednost, ni zavračanja ob preseženi vrednosti)</w:t>
      </w:r>
    </w:p>
    <w:p w14:paraId="1D89BC3D" w14:textId="77777777" w:rsidR="00167186" w:rsidRPr="009B5F0E" w:rsidRDefault="00167186" w:rsidP="00167186">
      <w:pPr>
        <w:rPr>
          <w:rFonts w:cstheme="minorHAnsi"/>
          <w:b/>
          <w:u w:val="single"/>
        </w:rPr>
      </w:pPr>
    </w:p>
    <w:p w14:paraId="48073E29" w14:textId="77777777" w:rsidR="00167186" w:rsidRPr="009B5F0E" w:rsidRDefault="00167186" w:rsidP="00167186">
      <w:pPr>
        <w:rPr>
          <w:rFonts w:cstheme="minorHAnsi"/>
          <w:b/>
          <w:u w:val="single"/>
        </w:rPr>
      </w:pPr>
      <w:r w:rsidRPr="009B5F0E">
        <w:rPr>
          <w:rFonts w:cstheme="minorHAnsi"/>
          <w:b/>
          <w:u w:val="single"/>
        </w:rPr>
        <w:t>3C. Ustreznost izračuna azimuta</w:t>
      </w:r>
    </w:p>
    <w:p w14:paraId="58E8881B"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6BBA4C26"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bCs/>
        </w:rPr>
        <w:t>5</w:t>
      </w:r>
      <w:r w:rsidRPr="009B5F0E">
        <w:rPr>
          <w:rFonts w:cstheme="minorHAnsi"/>
          <w:b/>
        </w:rPr>
        <w:t xml:space="preserve"> %</w:t>
      </w:r>
    </w:p>
    <w:p w14:paraId="65082D90" w14:textId="77777777" w:rsidR="00167186" w:rsidRPr="009B5F0E" w:rsidRDefault="00167186" w:rsidP="00167186">
      <w:pPr>
        <w:rPr>
          <w:rFonts w:cstheme="minorHAnsi"/>
          <w:b/>
          <w:u w:val="single"/>
        </w:rPr>
      </w:pPr>
    </w:p>
    <w:p w14:paraId="05C8CC8D" w14:textId="77777777" w:rsidR="00167186" w:rsidRPr="009B5F0E" w:rsidRDefault="00167186" w:rsidP="00167186">
      <w:pPr>
        <w:rPr>
          <w:rFonts w:cstheme="minorHAnsi"/>
          <w:b/>
          <w:u w:val="single"/>
        </w:rPr>
      </w:pPr>
      <w:r w:rsidRPr="009B5F0E">
        <w:rPr>
          <w:rFonts w:cstheme="minorHAnsi"/>
          <w:b/>
          <w:u w:val="single"/>
        </w:rPr>
        <w:t>3D. Ustreznost določitve tipa strehe</w:t>
      </w:r>
    </w:p>
    <w:p w14:paraId="035BEB88"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78677D9F"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10 %</w:t>
      </w:r>
    </w:p>
    <w:p w14:paraId="1E4DB831" w14:textId="77777777" w:rsidR="006C5B44" w:rsidRPr="009B5F0E" w:rsidRDefault="006C5B44" w:rsidP="006C5B44">
      <w:pPr>
        <w:pStyle w:val="Odstavekseznama"/>
        <w:spacing w:after="0" w:line="240" w:lineRule="auto"/>
        <w:jc w:val="left"/>
        <w:rPr>
          <w:rFonts w:cstheme="minorHAnsi"/>
        </w:rPr>
      </w:pPr>
    </w:p>
    <w:p w14:paraId="354B25F6"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4 Logična skladnost</w:t>
      </w:r>
    </w:p>
    <w:p w14:paraId="5FFE5F88" w14:textId="77777777" w:rsidR="006C5B44" w:rsidRPr="009B5F0E" w:rsidRDefault="00167186"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lang w:val="en-GB"/>
        </w:rPr>
      </w:pPr>
      <w:proofErr w:type="spellStart"/>
      <w:r w:rsidRPr="009B5F0E">
        <w:rPr>
          <w:rStyle w:val="normaltextrun"/>
          <w:rFonts w:asciiTheme="minorHAnsi" w:eastAsiaTheme="majorEastAsia" w:hAnsiTheme="minorHAnsi" w:cstheme="minorHAnsi"/>
          <w:i/>
          <w:sz w:val="22"/>
          <w:szCs w:val="22"/>
          <w:lang w:val="en-GB"/>
        </w:rPr>
        <w:t>konceptualna</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domenska</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formatna</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topološka</w:t>
      </w:r>
      <w:proofErr w:type="spellEnd"/>
      <w:r w:rsidRPr="009B5F0E">
        <w:rPr>
          <w:rStyle w:val="normaltextrun"/>
          <w:rFonts w:asciiTheme="minorHAnsi" w:eastAsiaTheme="majorEastAsia" w:hAnsiTheme="minorHAnsi" w:cstheme="minorHAnsi"/>
          <w:i/>
          <w:sz w:val="22"/>
          <w:szCs w:val="22"/>
          <w:lang w:val="en-GB"/>
        </w:rPr>
        <w:t xml:space="preserve"> </w:t>
      </w:r>
      <w:proofErr w:type="spellStart"/>
      <w:r w:rsidRPr="009B5F0E">
        <w:rPr>
          <w:rStyle w:val="normaltextrun"/>
          <w:rFonts w:asciiTheme="minorHAnsi" w:eastAsiaTheme="majorEastAsia" w:hAnsiTheme="minorHAnsi" w:cstheme="minorHAnsi"/>
          <w:i/>
          <w:sz w:val="22"/>
          <w:szCs w:val="22"/>
          <w:lang w:val="en-GB"/>
        </w:rPr>
        <w:t>skladnost</w:t>
      </w:r>
      <w:proofErr w:type="spellEnd"/>
    </w:p>
    <w:p w14:paraId="1EFC291C" w14:textId="269FEAC5" w:rsidR="00167186" w:rsidRPr="009B5F0E" w:rsidRDefault="00167186" w:rsidP="00167186">
      <w:pPr>
        <w:pStyle w:val="paragraph"/>
        <w:spacing w:before="0" w:beforeAutospacing="0" w:after="0" w:afterAutospacing="0"/>
        <w:jc w:val="both"/>
        <w:textAlignment w:val="baseline"/>
        <w:rPr>
          <w:rStyle w:val="normaltextrun"/>
          <w:rFonts w:asciiTheme="minorHAnsi" w:eastAsiaTheme="majorEastAsia" w:hAnsiTheme="minorHAnsi" w:cstheme="minorHAnsi"/>
          <w:i/>
          <w:sz w:val="22"/>
          <w:szCs w:val="22"/>
          <w:lang w:val="en-GB"/>
        </w:rPr>
      </w:pPr>
      <w:r w:rsidRPr="009B5F0E">
        <w:rPr>
          <w:rStyle w:val="normaltextrun"/>
          <w:rFonts w:asciiTheme="minorHAnsi" w:eastAsiaTheme="majorEastAsia" w:hAnsiTheme="minorHAnsi" w:cstheme="minorHAnsi"/>
          <w:i/>
          <w:sz w:val="22"/>
          <w:szCs w:val="22"/>
          <w:lang w:val="en-GB"/>
        </w:rPr>
        <w:t> </w:t>
      </w:r>
    </w:p>
    <w:p w14:paraId="4AC1C960" w14:textId="77777777" w:rsidR="00167186" w:rsidRPr="009B5F0E" w:rsidRDefault="00167186" w:rsidP="00167186">
      <w:pPr>
        <w:rPr>
          <w:rFonts w:cstheme="minorHAnsi"/>
          <w:b/>
          <w:u w:val="single"/>
        </w:rPr>
      </w:pPr>
      <w:r w:rsidRPr="009B5F0E">
        <w:rPr>
          <w:rFonts w:cstheme="minorHAnsi"/>
          <w:b/>
          <w:u w:val="single"/>
        </w:rPr>
        <w:t>4A. Formatna skladnost</w:t>
      </w:r>
    </w:p>
    <w:p w14:paraId="37C62F12" w14:textId="3E1F9B60" w:rsidR="00167186" w:rsidRPr="009B5F0E" w:rsidRDefault="00167186" w:rsidP="007C161A">
      <w:pPr>
        <w:pStyle w:val="Odstavekseznama"/>
        <w:numPr>
          <w:ilvl w:val="0"/>
          <w:numId w:val="37"/>
        </w:numPr>
        <w:spacing w:after="0" w:line="240" w:lineRule="auto"/>
        <w:jc w:val="left"/>
        <w:rPr>
          <w:rFonts w:cstheme="minorHAnsi"/>
        </w:rPr>
      </w:pPr>
      <w:r w:rsidRPr="009B5F0E">
        <w:rPr>
          <w:rFonts w:cstheme="minorHAnsi"/>
        </w:rPr>
        <w:t>3D modeli stavb CLSS so oddani v datoteki pravilnega format</w:t>
      </w:r>
      <w:r w:rsidR="006C5B44" w:rsidRPr="009B5F0E">
        <w:rPr>
          <w:rFonts w:cstheme="minorHAnsi"/>
        </w:rPr>
        <w:t>a</w:t>
      </w:r>
      <w:r w:rsidRPr="009B5F0E">
        <w:rPr>
          <w:rFonts w:cstheme="minorHAnsi"/>
        </w:rPr>
        <w:t xml:space="preserve"> in s pravilno strukturo (format datoteke, nabor atributov (ime, tip).</w:t>
      </w:r>
    </w:p>
    <w:p w14:paraId="49088D6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68253CF2"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77A00746" w14:textId="77777777" w:rsidR="00167186" w:rsidRPr="009B5F0E" w:rsidRDefault="00167186" w:rsidP="00167186">
      <w:pPr>
        <w:rPr>
          <w:rFonts w:cstheme="minorHAnsi"/>
        </w:rPr>
      </w:pPr>
    </w:p>
    <w:p w14:paraId="5143EFD4" w14:textId="77777777" w:rsidR="00167186" w:rsidRPr="009B5F0E" w:rsidRDefault="00167186" w:rsidP="00167186">
      <w:pPr>
        <w:rPr>
          <w:rFonts w:cstheme="minorHAnsi"/>
          <w:b/>
          <w:u w:val="single"/>
        </w:rPr>
      </w:pPr>
      <w:r w:rsidRPr="009B5F0E">
        <w:rPr>
          <w:rFonts w:cstheme="minorHAnsi"/>
          <w:b/>
          <w:u w:val="single"/>
        </w:rPr>
        <w:t>4B. Domenska skladnost vseh atributov</w:t>
      </w:r>
    </w:p>
    <w:p w14:paraId="36548B5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Vrednosti vseh atributov v 3D modelih stavb CLSS ustrezajo zahtevam v specifikaciji.</w:t>
      </w:r>
    </w:p>
    <w:p w14:paraId="64720442"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lastRenderedPageBreak/>
        <w:t>Mera vrednotenja: delež napak</w:t>
      </w:r>
    </w:p>
    <w:p w14:paraId="051A43A7"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5BA211D1" w14:textId="77777777" w:rsidR="00167186" w:rsidRPr="009B5F0E" w:rsidRDefault="00167186" w:rsidP="00167186">
      <w:pPr>
        <w:rPr>
          <w:rFonts w:cstheme="minorHAnsi"/>
          <w:b/>
          <w:u w:val="single"/>
        </w:rPr>
      </w:pPr>
    </w:p>
    <w:p w14:paraId="739268F2" w14:textId="77777777" w:rsidR="00167186" w:rsidRPr="009B5F0E" w:rsidRDefault="00167186" w:rsidP="00167186">
      <w:pPr>
        <w:rPr>
          <w:rFonts w:cstheme="minorHAnsi"/>
          <w:b/>
          <w:u w:val="single"/>
        </w:rPr>
      </w:pPr>
      <w:r w:rsidRPr="009B5F0E">
        <w:rPr>
          <w:rFonts w:cstheme="minorHAnsi"/>
          <w:b/>
          <w:u w:val="single"/>
        </w:rPr>
        <w:t>4C. Topološka skladnost</w:t>
      </w:r>
    </w:p>
    <w:p w14:paraId="52D10CF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3D modeli stavb CLSS nimajo topoloških napak</w:t>
      </w:r>
    </w:p>
    <w:p w14:paraId="38EA4B4C" w14:textId="77777777" w:rsidR="00167186" w:rsidRPr="009B5F0E" w:rsidRDefault="00167186" w:rsidP="00167186">
      <w:pPr>
        <w:pStyle w:val="Odstavekseznama"/>
        <w:numPr>
          <w:ilvl w:val="1"/>
          <w:numId w:val="37"/>
        </w:numPr>
        <w:spacing w:after="0" w:line="240" w:lineRule="auto"/>
        <w:jc w:val="left"/>
        <w:rPr>
          <w:rFonts w:cstheme="minorHAnsi"/>
        </w:rPr>
      </w:pPr>
      <w:r w:rsidRPr="009B5F0E">
        <w:rPr>
          <w:rFonts w:cstheme="minorHAnsi"/>
        </w:rPr>
        <w:t>Skladno s standardom ISO19107 (</w:t>
      </w:r>
      <w:proofErr w:type="spellStart"/>
      <w:r w:rsidRPr="009B5F0E">
        <w:rPr>
          <w:rFonts w:cstheme="minorHAnsi"/>
        </w:rPr>
        <w:t>Geographic</w:t>
      </w:r>
      <w:proofErr w:type="spellEnd"/>
      <w:r w:rsidRPr="009B5F0E">
        <w:rPr>
          <w:rFonts w:cstheme="minorHAnsi"/>
        </w:rPr>
        <w:t xml:space="preserve"> </w:t>
      </w:r>
      <w:proofErr w:type="spellStart"/>
      <w:r w:rsidRPr="009B5F0E">
        <w:rPr>
          <w:rFonts w:cstheme="minorHAnsi"/>
        </w:rPr>
        <w:t>information</w:t>
      </w:r>
      <w:proofErr w:type="spellEnd"/>
      <w:r w:rsidRPr="009B5F0E">
        <w:rPr>
          <w:rFonts w:cstheme="minorHAnsi"/>
        </w:rPr>
        <w:t xml:space="preserve"> — </w:t>
      </w:r>
      <w:proofErr w:type="spellStart"/>
      <w:r w:rsidRPr="009B5F0E">
        <w:rPr>
          <w:rFonts w:cstheme="minorHAnsi"/>
        </w:rPr>
        <w:t>Spatial</w:t>
      </w:r>
      <w:proofErr w:type="spellEnd"/>
      <w:r w:rsidRPr="009B5F0E">
        <w:rPr>
          <w:rFonts w:cstheme="minorHAnsi"/>
        </w:rPr>
        <w:t xml:space="preserve"> </w:t>
      </w:r>
      <w:proofErr w:type="spellStart"/>
      <w:r w:rsidRPr="009B5F0E">
        <w:rPr>
          <w:rFonts w:cstheme="minorHAnsi"/>
        </w:rPr>
        <w:t>schema</w:t>
      </w:r>
      <w:proofErr w:type="spellEnd"/>
      <w:r w:rsidRPr="009B5F0E">
        <w:rPr>
          <w:rFonts w:cstheme="minorHAnsi"/>
        </w:rPr>
        <w:t xml:space="preserve">)  </w:t>
      </w:r>
    </w:p>
    <w:p w14:paraId="0F5782F8"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Določena toleranca za kontrolo v orodju Val3Dity </w:t>
      </w:r>
    </w:p>
    <w:p w14:paraId="2B482E33" w14:textId="77777777" w:rsidR="00167186" w:rsidRPr="009B5F0E" w:rsidRDefault="00167186" w:rsidP="00167186">
      <w:pPr>
        <w:pStyle w:val="Odstavekseznama"/>
        <w:spacing w:after="0" w:line="240" w:lineRule="auto"/>
        <w:rPr>
          <w:rFonts w:cstheme="minorHAnsi"/>
        </w:rPr>
      </w:pPr>
      <w:r w:rsidRPr="009B5F0E">
        <w:rPr>
          <w:rFonts w:cstheme="minorHAnsi"/>
        </w:rPr>
        <w:t>(</w:t>
      </w:r>
      <w:proofErr w:type="spellStart"/>
      <w:r w:rsidRPr="009B5F0E">
        <w:rPr>
          <w:rFonts w:cstheme="minorHAnsi"/>
        </w:rPr>
        <w:t>snap</w:t>
      </w:r>
      <w:proofErr w:type="spellEnd"/>
      <w:r w:rsidRPr="009B5F0E">
        <w:rPr>
          <w:rFonts w:cstheme="minorHAnsi"/>
        </w:rPr>
        <w:t xml:space="preserve"> tolerance = 0,001, </w:t>
      </w:r>
      <w:proofErr w:type="spellStart"/>
      <w:r w:rsidRPr="009B5F0E">
        <w:rPr>
          <w:rFonts w:cstheme="minorHAnsi"/>
        </w:rPr>
        <w:t>planarity</w:t>
      </w:r>
      <w:proofErr w:type="spellEnd"/>
      <w:r w:rsidRPr="009B5F0E">
        <w:rPr>
          <w:rFonts w:cstheme="minorHAnsi"/>
        </w:rPr>
        <w:t xml:space="preserve"> tolerance = 0,02, </w:t>
      </w:r>
      <w:proofErr w:type="spellStart"/>
      <w:r w:rsidRPr="009B5F0E">
        <w:rPr>
          <w:rFonts w:cstheme="minorHAnsi"/>
        </w:rPr>
        <w:t>overlap</w:t>
      </w:r>
      <w:proofErr w:type="spellEnd"/>
      <w:r w:rsidRPr="009B5F0E">
        <w:rPr>
          <w:rFonts w:cstheme="minorHAnsi"/>
        </w:rPr>
        <w:t xml:space="preserve"> tolerance = -1).</w:t>
      </w:r>
    </w:p>
    <w:p w14:paraId="0B2126A8" w14:textId="77777777" w:rsidR="00167186" w:rsidRPr="009B5F0E" w:rsidRDefault="00167186" w:rsidP="00167186">
      <w:pPr>
        <w:pStyle w:val="Odstavekseznama"/>
        <w:spacing w:after="0" w:line="240" w:lineRule="auto"/>
        <w:rPr>
          <w:rFonts w:cstheme="minorHAnsi"/>
        </w:rPr>
      </w:pPr>
      <w:r w:rsidRPr="009B5F0E">
        <w:rPr>
          <w:rFonts w:cstheme="minorHAnsi"/>
        </w:rPr>
        <w:t>V dogovoru z naročnikom in GI se lahko uporabi naslednje poenostavitve:</w:t>
      </w:r>
    </w:p>
    <w:p w14:paraId="11D4C37D" w14:textId="77777777" w:rsidR="00167186" w:rsidRPr="009B5F0E" w:rsidRDefault="00167186" w:rsidP="00167186">
      <w:pPr>
        <w:pStyle w:val="Odstavekseznama"/>
        <w:spacing w:after="0" w:line="240" w:lineRule="auto"/>
        <w:rPr>
          <w:rFonts w:cstheme="minorHAnsi"/>
        </w:rPr>
      </w:pPr>
      <w:r w:rsidRPr="009B5F0E">
        <w:rPr>
          <w:rFonts w:cstheme="minorHAnsi"/>
        </w:rPr>
        <w:t>Val3Dity, napaka 204 se lahko ignorira</w:t>
      </w:r>
    </w:p>
    <w:p w14:paraId="2A5C5EB0" w14:textId="77777777" w:rsidR="00167186" w:rsidRPr="009B5F0E" w:rsidRDefault="00167186" w:rsidP="00167186">
      <w:pPr>
        <w:pStyle w:val="Odstavekseznama"/>
        <w:spacing w:after="0" w:line="240" w:lineRule="auto"/>
        <w:rPr>
          <w:rFonts w:cstheme="minorHAnsi"/>
        </w:rPr>
      </w:pPr>
      <w:r w:rsidRPr="009B5F0E">
        <w:rPr>
          <w:rFonts w:cstheme="minorHAnsi"/>
        </w:rPr>
        <w:t>(</w:t>
      </w:r>
      <w:proofErr w:type="spellStart"/>
      <w:r w:rsidRPr="009B5F0E">
        <w:rPr>
          <w:rFonts w:cstheme="minorHAnsi"/>
        </w:rPr>
        <w:t>snap</w:t>
      </w:r>
      <w:proofErr w:type="spellEnd"/>
      <w:r w:rsidRPr="009B5F0E">
        <w:rPr>
          <w:rFonts w:cstheme="minorHAnsi"/>
        </w:rPr>
        <w:t xml:space="preserve"> tolerance = 0,001, </w:t>
      </w:r>
      <w:proofErr w:type="spellStart"/>
      <w:r w:rsidRPr="009B5F0E">
        <w:rPr>
          <w:rFonts w:cstheme="minorHAnsi"/>
        </w:rPr>
        <w:t>planarity</w:t>
      </w:r>
      <w:proofErr w:type="spellEnd"/>
      <w:r w:rsidRPr="009B5F0E">
        <w:rPr>
          <w:rFonts w:cstheme="minorHAnsi"/>
        </w:rPr>
        <w:t xml:space="preserve"> tolerance = 0,1, </w:t>
      </w:r>
      <w:proofErr w:type="spellStart"/>
      <w:r w:rsidRPr="009B5F0E">
        <w:rPr>
          <w:rFonts w:cstheme="minorHAnsi"/>
        </w:rPr>
        <w:t>overlap</w:t>
      </w:r>
      <w:proofErr w:type="spellEnd"/>
      <w:r w:rsidRPr="009B5F0E">
        <w:rPr>
          <w:rFonts w:cstheme="minorHAnsi"/>
        </w:rPr>
        <w:t xml:space="preserve"> tolerance = 0,1).</w:t>
      </w:r>
    </w:p>
    <w:p w14:paraId="34A95C5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6047ECEA"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1 %</w:t>
      </w:r>
    </w:p>
    <w:p w14:paraId="4258A426" w14:textId="77777777" w:rsidR="00167186" w:rsidRPr="009B5F0E" w:rsidRDefault="00167186" w:rsidP="00167186">
      <w:pPr>
        <w:contextualSpacing/>
        <w:rPr>
          <w:rFonts w:cstheme="minorHAnsi"/>
        </w:rPr>
      </w:pPr>
    </w:p>
    <w:p w14:paraId="5D9E2928" w14:textId="77777777" w:rsidR="00167186" w:rsidRPr="009B5F0E" w:rsidRDefault="00167186" w:rsidP="00167186">
      <w:pPr>
        <w:rPr>
          <w:rFonts w:cstheme="minorHAnsi"/>
          <w:b/>
          <w:u w:val="single"/>
        </w:rPr>
      </w:pPr>
      <w:r w:rsidRPr="009B5F0E">
        <w:rPr>
          <w:rFonts w:cstheme="minorHAnsi"/>
          <w:b/>
          <w:u w:val="single"/>
        </w:rPr>
        <w:t>4D. Ustreznost izračuna volumna (konceptualna skladnost)</w:t>
      </w:r>
    </w:p>
    <w:p w14:paraId="179DDE31"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Volumen členjene stavbe mora biti enak vsoti volumnov njenih delov.</w:t>
      </w:r>
    </w:p>
    <w:p w14:paraId="1E61BE8B"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26D78B93"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36125F45" w14:textId="77777777" w:rsidR="00167186" w:rsidRPr="009B5F0E" w:rsidRDefault="00167186" w:rsidP="00167186">
      <w:pPr>
        <w:contextualSpacing/>
        <w:rPr>
          <w:rFonts w:cstheme="minorHAnsi"/>
        </w:rPr>
      </w:pPr>
    </w:p>
    <w:p w14:paraId="79DD9DE0" w14:textId="77777777" w:rsidR="00167186" w:rsidRPr="009B5F0E" w:rsidRDefault="00167186" w:rsidP="00167186">
      <w:pPr>
        <w:rPr>
          <w:rFonts w:cstheme="minorHAnsi"/>
          <w:b/>
          <w:u w:val="single"/>
        </w:rPr>
      </w:pPr>
      <w:r w:rsidRPr="009B5F0E">
        <w:rPr>
          <w:rFonts w:cstheme="minorHAnsi"/>
          <w:b/>
          <w:u w:val="single"/>
        </w:rPr>
        <w:t>4E. Ustreznost ravni podrobnosti 3D modela stavbe CLSS (konceptualna skladnost)</w:t>
      </w:r>
    </w:p>
    <w:p w14:paraId="45FE82FA"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Streha v 3D modelu je ustrezno vsebinsko členjena v posamezne strešne ploskve glede na POF CLSS.</w:t>
      </w:r>
    </w:p>
    <w:p w14:paraId="4FF37A2D"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4AA2E38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 xml:space="preserve">± x % </w:t>
      </w:r>
      <w:r w:rsidRPr="009B5F0E">
        <w:rPr>
          <w:rFonts w:cstheme="minorHAnsi"/>
          <w:bCs/>
        </w:rPr>
        <w:t>(poda se dosežena vrednost, ni zavračanja ob preseženi vrednosti)</w:t>
      </w:r>
    </w:p>
    <w:p w14:paraId="65FF309E" w14:textId="77777777" w:rsidR="00167186" w:rsidRPr="009B5F0E" w:rsidRDefault="00167186" w:rsidP="00167186">
      <w:pPr>
        <w:rPr>
          <w:rFonts w:cstheme="minorHAnsi"/>
        </w:rPr>
      </w:pPr>
    </w:p>
    <w:p w14:paraId="32596C7E" w14:textId="77777777" w:rsidR="00167186" w:rsidRPr="009B5F0E" w:rsidRDefault="00167186" w:rsidP="00167186">
      <w:pPr>
        <w:shd w:val="clear" w:color="auto" w:fill="B8CCE4" w:themeFill="accent1" w:themeFillTint="66"/>
        <w:rPr>
          <w:rFonts w:cstheme="minorHAnsi"/>
          <w:b/>
          <w:bCs/>
        </w:rPr>
      </w:pPr>
      <w:r w:rsidRPr="009B5F0E">
        <w:rPr>
          <w:rFonts w:cstheme="minorHAnsi"/>
          <w:b/>
          <w:bCs/>
        </w:rPr>
        <w:t>5 Časovna kakovost </w:t>
      </w:r>
    </w:p>
    <w:p w14:paraId="2BA3F00C" w14:textId="77777777" w:rsidR="00167186" w:rsidRPr="009B5F0E" w:rsidRDefault="00167186" w:rsidP="00167186">
      <w:pPr>
        <w:rPr>
          <w:rFonts w:cstheme="minorHAnsi"/>
          <w:i/>
          <w:iCs/>
        </w:rPr>
      </w:pPr>
      <w:r w:rsidRPr="009B5F0E">
        <w:rPr>
          <w:rFonts w:cstheme="minorHAnsi"/>
          <w:i/>
          <w:iCs/>
        </w:rPr>
        <w:t>točnost izmere časa, časovna skladnost, časovna veljavnost </w:t>
      </w:r>
    </w:p>
    <w:p w14:paraId="4B3CC0C5" w14:textId="77777777" w:rsidR="00167186" w:rsidRPr="009B5F0E" w:rsidRDefault="00167186" w:rsidP="00167186">
      <w:pPr>
        <w:rPr>
          <w:rFonts w:cstheme="minorHAnsi"/>
          <w:b/>
          <w:u w:val="single"/>
        </w:rPr>
      </w:pPr>
      <w:r w:rsidRPr="009B5F0E">
        <w:rPr>
          <w:rFonts w:cstheme="minorHAnsi"/>
          <w:b/>
          <w:u w:val="single"/>
        </w:rPr>
        <w:t>5A. Časovna skladnost</w:t>
      </w:r>
    </w:p>
    <w:p w14:paraId="74BC192F"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3D modeli imajo vrednost atributa </w:t>
      </w:r>
      <w:proofErr w:type="spellStart"/>
      <w:r w:rsidRPr="009B5F0E">
        <w:rPr>
          <w:rFonts w:cstheme="minorHAnsi"/>
        </w:rPr>
        <w:t>creationDate</w:t>
      </w:r>
      <w:proofErr w:type="spellEnd"/>
      <w:r w:rsidRPr="009B5F0E">
        <w:rPr>
          <w:rFonts w:cstheme="minorHAnsi"/>
        </w:rPr>
        <w:t xml:space="preserve"> določeno v skladu navodili za izdelavo.</w:t>
      </w:r>
    </w:p>
    <w:p w14:paraId="6F1F152F"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167CA8AF"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475FF7BF" w14:textId="77777777" w:rsidR="00167186" w:rsidRPr="009B5F0E" w:rsidRDefault="00167186" w:rsidP="00167186">
      <w:pPr>
        <w:rPr>
          <w:rFonts w:cstheme="minorHAnsi"/>
          <w:b/>
          <w:u w:val="single"/>
        </w:rPr>
      </w:pPr>
    </w:p>
    <w:p w14:paraId="47B040BD" w14:textId="77777777" w:rsidR="00167186" w:rsidRPr="009B5F0E" w:rsidRDefault="00167186" w:rsidP="00167186">
      <w:pPr>
        <w:rPr>
          <w:rFonts w:cstheme="minorHAnsi"/>
          <w:b/>
          <w:u w:val="single"/>
        </w:rPr>
      </w:pPr>
      <w:r w:rsidRPr="009B5F0E">
        <w:rPr>
          <w:rFonts w:cstheme="minorHAnsi"/>
          <w:b/>
          <w:u w:val="single"/>
        </w:rPr>
        <w:t>5B. Časovna veljavnost</w:t>
      </w:r>
    </w:p>
    <w:p w14:paraId="4FB07125"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3D modeli imajo vrednost atributa </w:t>
      </w:r>
      <w:proofErr w:type="spellStart"/>
      <w:r w:rsidRPr="009B5F0E">
        <w:rPr>
          <w:rFonts w:cstheme="minorHAnsi"/>
        </w:rPr>
        <w:t>creationDate</w:t>
      </w:r>
      <w:proofErr w:type="spellEnd"/>
      <w:r w:rsidRPr="009B5F0E">
        <w:rPr>
          <w:rFonts w:cstheme="minorHAnsi"/>
        </w:rPr>
        <w:t xml:space="preserve"> določeno v skladu z veljavnim koledarjem in v dogovorjeni sintaksi zapisa.</w:t>
      </w:r>
    </w:p>
    <w:p w14:paraId="3EF17427"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Mera vrednotenja: delež napak</w:t>
      </w:r>
    </w:p>
    <w:p w14:paraId="5001E298" w14:textId="77777777" w:rsidR="00167186" w:rsidRPr="009B5F0E" w:rsidRDefault="00167186" w:rsidP="00167186">
      <w:pPr>
        <w:pStyle w:val="Odstavekseznama"/>
        <w:numPr>
          <w:ilvl w:val="0"/>
          <w:numId w:val="37"/>
        </w:numPr>
        <w:spacing w:after="0" w:line="240" w:lineRule="auto"/>
        <w:jc w:val="left"/>
        <w:rPr>
          <w:rFonts w:cstheme="minorHAnsi"/>
        </w:rPr>
      </w:pPr>
      <w:r w:rsidRPr="009B5F0E">
        <w:rPr>
          <w:rFonts w:cstheme="minorHAnsi"/>
        </w:rPr>
        <w:t xml:space="preserve">Dovoljena vrednost: </w:t>
      </w:r>
      <w:r w:rsidRPr="009B5F0E">
        <w:rPr>
          <w:rFonts w:cstheme="minorHAnsi"/>
          <w:b/>
        </w:rPr>
        <w:t>0 %</w:t>
      </w:r>
    </w:p>
    <w:p w14:paraId="735EC6AB" w14:textId="77777777" w:rsidR="00167186" w:rsidRPr="009B5F0E" w:rsidRDefault="00167186" w:rsidP="00167186">
      <w:pPr>
        <w:rPr>
          <w:rFonts w:cstheme="minorHAnsi"/>
          <w:b/>
        </w:rPr>
      </w:pPr>
    </w:p>
    <w:p w14:paraId="3F3F5FDD" w14:textId="35526904" w:rsidR="0052022A" w:rsidRPr="009B5F0E" w:rsidRDefault="0052022A" w:rsidP="0052022A">
      <w:pPr>
        <w:pStyle w:val="Napis"/>
        <w:keepNext/>
        <w:rPr>
          <w:rFonts w:cstheme="minorHAnsi"/>
          <w:b w:val="0"/>
          <w:bCs w:val="0"/>
        </w:rPr>
      </w:pPr>
      <w:r w:rsidRPr="009B5F0E">
        <w:rPr>
          <w:rFonts w:cstheme="minorHAnsi"/>
          <w:b w:val="0"/>
          <w:bCs w:val="0"/>
        </w:rPr>
        <w:t xml:space="preserve">Tabela </w:t>
      </w:r>
      <w:r w:rsidRPr="009B5F0E">
        <w:rPr>
          <w:rFonts w:cstheme="minorHAnsi"/>
          <w:b w:val="0"/>
          <w:bCs w:val="0"/>
        </w:rPr>
        <w:fldChar w:fldCharType="begin"/>
      </w:r>
      <w:r w:rsidRPr="009B5F0E">
        <w:rPr>
          <w:rFonts w:cstheme="minorHAnsi"/>
          <w:b w:val="0"/>
          <w:bCs w:val="0"/>
        </w:rPr>
        <w:instrText xml:space="preserve"> SEQ Tabela \* ARABIC </w:instrText>
      </w:r>
      <w:r w:rsidRPr="009B5F0E">
        <w:rPr>
          <w:rFonts w:cstheme="minorHAnsi"/>
          <w:b w:val="0"/>
          <w:bCs w:val="0"/>
        </w:rPr>
        <w:fldChar w:fldCharType="separate"/>
      </w:r>
      <w:r w:rsidRPr="009B5F0E">
        <w:rPr>
          <w:rFonts w:cstheme="minorHAnsi"/>
          <w:b w:val="0"/>
          <w:bCs w:val="0"/>
          <w:noProof/>
        </w:rPr>
        <w:t>3</w:t>
      </w:r>
      <w:r w:rsidRPr="009B5F0E">
        <w:rPr>
          <w:rFonts w:cstheme="minorHAnsi"/>
          <w:b w:val="0"/>
          <w:bCs w:val="0"/>
        </w:rPr>
        <w:fldChar w:fldCharType="end"/>
      </w:r>
      <w:r w:rsidRPr="009B5F0E">
        <w:rPr>
          <w:rFonts w:cstheme="minorHAnsi"/>
          <w:b w:val="0"/>
          <w:bCs w:val="0"/>
        </w:rPr>
        <w:t>. Sprejemljive meje kakovosti posameznih cenilk glede na predpisano mero vrednotenja.</w:t>
      </w:r>
    </w:p>
    <w:tbl>
      <w:tblPr>
        <w:tblStyle w:val="Tabelamrea"/>
        <w:tblW w:w="5000" w:type="pct"/>
        <w:tblLook w:val="04A0" w:firstRow="1" w:lastRow="0" w:firstColumn="1" w:lastColumn="0" w:noHBand="0" w:noVBand="1"/>
      </w:tblPr>
      <w:tblGrid>
        <w:gridCol w:w="1306"/>
        <w:gridCol w:w="4457"/>
        <w:gridCol w:w="3299"/>
      </w:tblGrid>
      <w:tr w:rsidR="009B5F0E" w:rsidRPr="009B5F0E" w14:paraId="170E8BE5" w14:textId="77777777" w:rsidTr="00470CF3">
        <w:trPr>
          <w:trHeight w:val="20"/>
        </w:trPr>
        <w:tc>
          <w:tcPr>
            <w:tcW w:w="721" w:type="pct"/>
            <w:shd w:val="clear" w:color="auto" w:fill="BFBFBF" w:themeFill="background1" w:themeFillShade="BF"/>
            <w:tcMar>
              <w:left w:w="57" w:type="dxa"/>
              <w:right w:w="57" w:type="dxa"/>
            </w:tcMar>
          </w:tcPr>
          <w:p w14:paraId="15F88C14" w14:textId="77777777" w:rsidR="00167186" w:rsidRPr="009B5F0E" w:rsidRDefault="00167186" w:rsidP="00DA6DFC">
            <w:pPr>
              <w:rPr>
                <w:rFonts w:asciiTheme="minorHAnsi" w:hAnsiTheme="minorHAnsi" w:cstheme="minorHAnsi"/>
                <w:b/>
                <w:bCs/>
                <w:sz w:val="22"/>
                <w:szCs w:val="22"/>
              </w:rPr>
            </w:pPr>
            <w:r w:rsidRPr="009B5F0E">
              <w:rPr>
                <w:rFonts w:asciiTheme="minorHAnsi" w:hAnsiTheme="minorHAnsi" w:cstheme="minorHAnsi"/>
                <w:b/>
                <w:bCs/>
                <w:sz w:val="22"/>
                <w:szCs w:val="22"/>
              </w:rPr>
              <w:t>ELEMENT</w:t>
            </w:r>
          </w:p>
          <w:p w14:paraId="7B229BC7" w14:textId="77777777" w:rsidR="00167186" w:rsidRPr="009B5F0E" w:rsidRDefault="00167186" w:rsidP="00DA6DFC">
            <w:pPr>
              <w:rPr>
                <w:rFonts w:asciiTheme="minorHAnsi" w:hAnsiTheme="minorHAnsi" w:cstheme="minorHAnsi"/>
                <w:b/>
                <w:bCs/>
                <w:sz w:val="22"/>
                <w:szCs w:val="22"/>
              </w:rPr>
            </w:pPr>
            <w:r w:rsidRPr="009B5F0E">
              <w:rPr>
                <w:rFonts w:asciiTheme="minorHAnsi" w:hAnsiTheme="minorHAnsi" w:cstheme="minorHAnsi"/>
                <w:b/>
                <w:bCs/>
                <w:sz w:val="22"/>
                <w:szCs w:val="22"/>
              </w:rPr>
              <w:t>KAKOVOSTI</w:t>
            </w:r>
          </w:p>
        </w:tc>
        <w:tc>
          <w:tcPr>
            <w:tcW w:w="2459" w:type="pct"/>
            <w:shd w:val="clear" w:color="auto" w:fill="BFBFBF" w:themeFill="background1" w:themeFillShade="BF"/>
            <w:tcMar>
              <w:left w:w="57" w:type="dxa"/>
              <w:right w:w="57" w:type="dxa"/>
            </w:tcMar>
          </w:tcPr>
          <w:p w14:paraId="79BF0A30" w14:textId="77777777" w:rsidR="00167186" w:rsidRPr="009B5F0E" w:rsidRDefault="00167186" w:rsidP="00DA6DFC">
            <w:pPr>
              <w:rPr>
                <w:rFonts w:asciiTheme="minorHAnsi" w:hAnsiTheme="minorHAnsi" w:cstheme="minorHAnsi"/>
                <w:b/>
                <w:bCs/>
                <w:sz w:val="22"/>
                <w:szCs w:val="22"/>
              </w:rPr>
            </w:pPr>
            <w:r w:rsidRPr="009B5F0E">
              <w:rPr>
                <w:rFonts w:asciiTheme="minorHAnsi" w:hAnsiTheme="minorHAnsi" w:cstheme="minorHAnsi"/>
                <w:b/>
                <w:bCs/>
                <w:sz w:val="22"/>
                <w:szCs w:val="22"/>
              </w:rPr>
              <w:t>CENILKA</w:t>
            </w:r>
          </w:p>
        </w:tc>
        <w:tc>
          <w:tcPr>
            <w:tcW w:w="1820" w:type="pct"/>
            <w:shd w:val="clear" w:color="auto" w:fill="BFBFBF" w:themeFill="background1" w:themeFillShade="BF"/>
            <w:tcMar>
              <w:left w:w="57" w:type="dxa"/>
              <w:right w:w="57" w:type="dxa"/>
            </w:tcMar>
          </w:tcPr>
          <w:p w14:paraId="30F6DF08" w14:textId="77777777" w:rsidR="00167186" w:rsidRPr="009B5F0E" w:rsidRDefault="00167186" w:rsidP="00DA6DFC">
            <w:pPr>
              <w:jc w:val="center"/>
              <w:rPr>
                <w:rFonts w:asciiTheme="minorHAnsi" w:hAnsiTheme="minorHAnsi" w:cstheme="minorHAnsi"/>
                <w:b/>
                <w:bCs/>
                <w:sz w:val="22"/>
                <w:szCs w:val="22"/>
              </w:rPr>
            </w:pPr>
            <w:r w:rsidRPr="009B5F0E">
              <w:rPr>
                <w:rFonts w:asciiTheme="minorHAnsi" w:hAnsiTheme="minorHAnsi" w:cstheme="minorHAnsi"/>
                <w:b/>
                <w:bCs/>
                <w:sz w:val="22"/>
                <w:szCs w:val="22"/>
              </w:rPr>
              <w:t>SPREJEMLJIVA MEJA</w:t>
            </w:r>
          </w:p>
          <w:p w14:paraId="09D6F8AC" w14:textId="77777777" w:rsidR="00167186" w:rsidRPr="009B5F0E" w:rsidRDefault="00167186" w:rsidP="00DA6DFC">
            <w:pPr>
              <w:jc w:val="center"/>
              <w:rPr>
                <w:rFonts w:asciiTheme="minorHAnsi" w:hAnsiTheme="minorHAnsi" w:cstheme="minorHAnsi"/>
                <w:b/>
                <w:bCs/>
                <w:sz w:val="22"/>
                <w:szCs w:val="22"/>
              </w:rPr>
            </w:pPr>
            <w:r w:rsidRPr="009B5F0E">
              <w:rPr>
                <w:rFonts w:asciiTheme="minorHAnsi" w:hAnsiTheme="minorHAnsi" w:cstheme="minorHAnsi"/>
                <w:b/>
                <w:bCs/>
                <w:sz w:val="22"/>
                <w:szCs w:val="22"/>
              </w:rPr>
              <w:t>KAKOVOSTI (AQL)</w:t>
            </w:r>
          </w:p>
        </w:tc>
      </w:tr>
      <w:tr w:rsidR="009B5F0E" w:rsidRPr="009B5F0E" w14:paraId="00CF4DA7" w14:textId="77777777" w:rsidTr="00470CF3">
        <w:trPr>
          <w:trHeight w:val="20"/>
        </w:trPr>
        <w:tc>
          <w:tcPr>
            <w:tcW w:w="721" w:type="pct"/>
            <w:vMerge w:val="restart"/>
            <w:tcMar>
              <w:left w:w="57" w:type="dxa"/>
              <w:right w:w="57" w:type="dxa"/>
            </w:tcMar>
          </w:tcPr>
          <w:p w14:paraId="24198684"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lastRenderedPageBreak/>
              <w:t xml:space="preserve">POPOLNOST </w:t>
            </w:r>
          </w:p>
        </w:tc>
        <w:tc>
          <w:tcPr>
            <w:tcW w:w="2459" w:type="pct"/>
            <w:tcMar>
              <w:left w:w="57" w:type="dxa"/>
              <w:right w:w="57" w:type="dxa"/>
            </w:tcMar>
          </w:tcPr>
          <w:p w14:paraId="024A43E2"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 xml:space="preserve">1A. Presežek </w:t>
            </w:r>
          </w:p>
        </w:tc>
        <w:tc>
          <w:tcPr>
            <w:tcW w:w="1820" w:type="pct"/>
            <w:tcMar>
              <w:left w:w="57" w:type="dxa"/>
              <w:right w:w="57" w:type="dxa"/>
            </w:tcMar>
          </w:tcPr>
          <w:p w14:paraId="761AE4FA" w14:textId="77777777" w:rsidR="00167186" w:rsidRPr="009B5F0E" w:rsidRDefault="00167186" w:rsidP="00470CF3">
            <w:pPr>
              <w:jc w:val="center"/>
              <w:rPr>
                <w:rFonts w:asciiTheme="minorHAnsi" w:hAnsiTheme="minorHAnsi" w:cstheme="minorHAnsi"/>
                <w:sz w:val="22"/>
                <w:szCs w:val="22"/>
              </w:rPr>
            </w:pPr>
            <w:r w:rsidRPr="009B5F0E">
              <w:rPr>
                <w:rFonts w:asciiTheme="minorHAnsi" w:hAnsiTheme="minorHAnsi" w:cstheme="minorHAnsi"/>
                <w:sz w:val="22"/>
                <w:szCs w:val="22"/>
              </w:rPr>
              <w:t>rezultat prevzet od 2,5D poligonov stavb CLSS</w:t>
            </w:r>
          </w:p>
        </w:tc>
      </w:tr>
      <w:tr w:rsidR="009B5F0E" w:rsidRPr="009B5F0E" w14:paraId="0607251E" w14:textId="77777777" w:rsidTr="00470CF3">
        <w:trPr>
          <w:trHeight w:val="20"/>
        </w:trPr>
        <w:tc>
          <w:tcPr>
            <w:tcW w:w="721" w:type="pct"/>
            <w:vMerge/>
            <w:tcMar>
              <w:left w:w="57" w:type="dxa"/>
              <w:right w:w="57" w:type="dxa"/>
            </w:tcMar>
          </w:tcPr>
          <w:p w14:paraId="2BE2A968"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3189B4EE"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 xml:space="preserve">1B. Primanjkljaj CLSS </w:t>
            </w:r>
          </w:p>
        </w:tc>
        <w:tc>
          <w:tcPr>
            <w:tcW w:w="1820" w:type="pct"/>
            <w:tcMar>
              <w:left w:w="57" w:type="dxa"/>
              <w:right w:w="57" w:type="dxa"/>
            </w:tcMar>
          </w:tcPr>
          <w:p w14:paraId="0AEECBA5" w14:textId="77777777" w:rsidR="00167186" w:rsidRPr="009B5F0E" w:rsidRDefault="00167186" w:rsidP="00470CF3">
            <w:pPr>
              <w:jc w:val="center"/>
              <w:rPr>
                <w:rFonts w:asciiTheme="minorHAnsi" w:hAnsiTheme="minorHAnsi" w:cstheme="minorHAnsi"/>
                <w:sz w:val="22"/>
                <w:szCs w:val="22"/>
              </w:rPr>
            </w:pPr>
            <w:r w:rsidRPr="009B5F0E">
              <w:rPr>
                <w:rFonts w:asciiTheme="minorHAnsi" w:hAnsiTheme="minorHAnsi" w:cstheme="minorHAnsi"/>
                <w:sz w:val="22"/>
                <w:szCs w:val="22"/>
              </w:rPr>
              <w:t>rezultat prevzet od 2,5D poligonov stavb CLSS</w:t>
            </w:r>
          </w:p>
        </w:tc>
      </w:tr>
      <w:tr w:rsidR="009B5F0E" w:rsidRPr="009B5F0E" w14:paraId="33AB28A4" w14:textId="77777777" w:rsidTr="00470CF3">
        <w:trPr>
          <w:trHeight w:val="20"/>
        </w:trPr>
        <w:tc>
          <w:tcPr>
            <w:tcW w:w="721" w:type="pct"/>
            <w:vMerge/>
            <w:tcMar>
              <w:left w:w="57" w:type="dxa"/>
              <w:right w:w="57" w:type="dxa"/>
            </w:tcMar>
          </w:tcPr>
          <w:p w14:paraId="5B279327"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1845178C"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1C. Primanjkljaj napram 2,5D tlorisom</w:t>
            </w:r>
          </w:p>
        </w:tc>
        <w:tc>
          <w:tcPr>
            <w:tcW w:w="1820" w:type="pct"/>
            <w:tcMar>
              <w:left w:w="57" w:type="dxa"/>
              <w:right w:w="57" w:type="dxa"/>
            </w:tcMar>
          </w:tcPr>
          <w:p w14:paraId="2DA525E2"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0 %</w:t>
            </w:r>
          </w:p>
        </w:tc>
      </w:tr>
      <w:tr w:rsidR="009B5F0E" w:rsidRPr="009B5F0E" w14:paraId="40A654FA" w14:textId="77777777" w:rsidTr="00470CF3">
        <w:trPr>
          <w:trHeight w:val="20"/>
        </w:trPr>
        <w:tc>
          <w:tcPr>
            <w:tcW w:w="721" w:type="pct"/>
            <w:vMerge/>
            <w:tcMar>
              <w:left w:w="57" w:type="dxa"/>
              <w:right w:w="57" w:type="dxa"/>
            </w:tcMar>
          </w:tcPr>
          <w:p w14:paraId="4842F7BD"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4C26F789"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 xml:space="preserve">1D. Primanjkljaj atributov </w:t>
            </w:r>
          </w:p>
        </w:tc>
        <w:tc>
          <w:tcPr>
            <w:tcW w:w="1820" w:type="pct"/>
            <w:tcMar>
              <w:left w:w="57" w:type="dxa"/>
              <w:right w:w="57" w:type="dxa"/>
            </w:tcMar>
          </w:tcPr>
          <w:p w14:paraId="0DF30F80"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0 %</w:t>
            </w:r>
          </w:p>
        </w:tc>
      </w:tr>
      <w:tr w:rsidR="009B5F0E" w:rsidRPr="009B5F0E" w14:paraId="7EFE74A8" w14:textId="77777777" w:rsidTr="00470CF3">
        <w:trPr>
          <w:trHeight w:val="20"/>
        </w:trPr>
        <w:tc>
          <w:tcPr>
            <w:tcW w:w="721" w:type="pct"/>
            <w:vMerge w:val="restart"/>
            <w:tcMar>
              <w:left w:w="57" w:type="dxa"/>
              <w:right w:w="57" w:type="dxa"/>
            </w:tcMar>
          </w:tcPr>
          <w:p w14:paraId="4816CC7E"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POLOŽAJNA</w:t>
            </w:r>
          </w:p>
          <w:p w14:paraId="2DAFD72A"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TOČNOST</w:t>
            </w:r>
          </w:p>
        </w:tc>
        <w:tc>
          <w:tcPr>
            <w:tcW w:w="2459" w:type="pct"/>
            <w:tcMar>
              <w:left w:w="57" w:type="dxa"/>
              <w:right w:w="57" w:type="dxa"/>
            </w:tcMar>
          </w:tcPr>
          <w:p w14:paraId="4DDE347C"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2A. Horizontalna točnost modeliranja</w:t>
            </w:r>
          </w:p>
        </w:tc>
        <w:tc>
          <w:tcPr>
            <w:tcW w:w="1820" w:type="pct"/>
            <w:tcMar>
              <w:left w:w="57" w:type="dxa"/>
              <w:right w:w="57" w:type="dxa"/>
            </w:tcMar>
          </w:tcPr>
          <w:p w14:paraId="609044CC"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 x m</w:t>
            </w:r>
          </w:p>
          <w:p w14:paraId="19AC3874" w14:textId="77777777" w:rsidR="00167186" w:rsidRPr="009B5F0E" w:rsidRDefault="00167186" w:rsidP="00470CF3">
            <w:pPr>
              <w:jc w:val="center"/>
              <w:rPr>
                <w:rFonts w:asciiTheme="minorHAnsi" w:hAnsiTheme="minorHAnsi" w:cstheme="minorHAnsi"/>
                <w:sz w:val="22"/>
                <w:szCs w:val="22"/>
              </w:rPr>
            </w:pPr>
            <w:r w:rsidRPr="009B5F0E">
              <w:rPr>
                <w:rFonts w:asciiTheme="minorHAnsi" w:hAnsiTheme="minorHAnsi" w:cstheme="minorHAnsi"/>
                <w:sz w:val="22"/>
                <w:szCs w:val="22"/>
              </w:rPr>
              <w:t>(poda se dosežena vrednost, ni zavračanja ob preseženi vrednosti)</w:t>
            </w:r>
          </w:p>
        </w:tc>
      </w:tr>
      <w:tr w:rsidR="009B5F0E" w:rsidRPr="009B5F0E" w14:paraId="7FCA81C7" w14:textId="77777777" w:rsidTr="00470CF3">
        <w:trPr>
          <w:trHeight w:val="20"/>
        </w:trPr>
        <w:tc>
          <w:tcPr>
            <w:tcW w:w="721" w:type="pct"/>
            <w:vMerge/>
            <w:tcMar>
              <w:left w:w="57" w:type="dxa"/>
              <w:right w:w="57" w:type="dxa"/>
            </w:tcMar>
          </w:tcPr>
          <w:p w14:paraId="02CE4BEB"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3F4325A7"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2B. Višinska točnost modeliranja</w:t>
            </w:r>
          </w:p>
        </w:tc>
        <w:tc>
          <w:tcPr>
            <w:tcW w:w="1820" w:type="pct"/>
            <w:tcMar>
              <w:left w:w="57" w:type="dxa"/>
              <w:right w:w="57" w:type="dxa"/>
            </w:tcMar>
          </w:tcPr>
          <w:p w14:paraId="0E0842C0"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 x m</w:t>
            </w:r>
          </w:p>
          <w:p w14:paraId="6DF58A60" w14:textId="77777777" w:rsidR="00167186" w:rsidRPr="009B5F0E" w:rsidRDefault="00167186" w:rsidP="00470CF3">
            <w:pPr>
              <w:jc w:val="center"/>
              <w:rPr>
                <w:rFonts w:asciiTheme="minorHAnsi" w:hAnsiTheme="minorHAnsi" w:cstheme="minorHAnsi"/>
                <w:sz w:val="22"/>
                <w:szCs w:val="22"/>
              </w:rPr>
            </w:pPr>
            <w:r w:rsidRPr="009B5F0E">
              <w:rPr>
                <w:rFonts w:asciiTheme="minorHAnsi" w:hAnsiTheme="minorHAnsi" w:cstheme="minorHAnsi"/>
                <w:sz w:val="22"/>
                <w:szCs w:val="22"/>
              </w:rPr>
              <w:t>(poda se dosežena vrednost, ni zavračanja ob preseženi vrednosti)</w:t>
            </w:r>
          </w:p>
        </w:tc>
      </w:tr>
      <w:tr w:rsidR="009B5F0E" w:rsidRPr="009B5F0E" w14:paraId="05858036" w14:textId="77777777" w:rsidTr="00470CF3">
        <w:trPr>
          <w:trHeight w:val="20"/>
        </w:trPr>
        <w:tc>
          <w:tcPr>
            <w:tcW w:w="721" w:type="pct"/>
            <w:vMerge w:val="restart"/>
            <w:tcMar>
              <w:left w:w="57" w:type="dxa"/>
              <w:right w:w="57" w:type="dxa"/>
            </w:tcMar>
          </w:tcPr>
          <w:p w14:paraId="16E1A7B5"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TEMATSKA</w:t>
            </w:r>
          </w:p>
          <w:p w14:paraId="69EB7A55"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KAKOVOST</w:t>
            </w:r>
          </w:p>
        </w:tc>
        <w:tc>
          <w:tcPr>
            <w:tcW w:w="2459" w:type="pct"/>
            <w:tcMar>
              <w:left w:w="57" w:type="dxa"/>
              <w:right w:w="57" w:type="dxa"/>
            </w:tcMar>
          </w:tcPr>
          <w:p w14:paraId="09C0F5D6"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3A. Ustreznost pripisa enoličnega identifikatorja ID_PROD</w:t>
            </w:r>
          </w:p>
        </w:tc>
        <w:tc>
          <w:tcPr>
            <w:tcW w:w="1820" w:type="pct"/>
            <w:tcMar>
              <w:left w:w="57" w:type="dxa"/>
              <w:right w:w="57" w:type="dxa"/>
            </w:tcMar>
          </w:tcPr>
          <w:p w14:paraId="4AA3B5E2"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0 %</w:t>
            </w:r>
          </w:p>
        </w:tc>
      </w:tr>
      <w:tr w:rsidR="009B5F0E" w:rsidRPr="009B5F0E" w14:paraId="2EDAF5C5" w14:textId="77777777" w:rsidTr="00470CF3">
        <w:trPr>
          <w:trHeight w:val="20"/>
        </w:trPr>
        <w:tc>
          <w:tcPr>
            <w:tcW w:w="721" w:type="pct"/>
            <w:vMerge/>
            <w:tcMar>
              <w:left w:w="57" w:type="dxa"/>
              <w:right w:w="57" w:type="dxa"/>
            </w:tcMar>
          </w:tcPr>
          <w:p w14:paraId="6D945AAD"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6F678E7D"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3B. Točnost modeliranega volumna</w:t>
            </w:r>
          </w:p>
        </w:tc>
        <w:tc>
          <w:tcPr>
            <w:tcW w:w="1820" w:type="pct"/>
            <w:tcMar>
              <w:left w:w="57" w:type="dxa"/>
              <w:right w:w="57" w:type="dxa"/>
            </w:tcMar>
          </w:tcPr>
          <w:p w14:paraId="72D2441F"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 x %</w:t>
            </w:r>
          </w:p>
          <w:p w14:paraId="078C5D10" w14:textId="77777777" w:rsidR="00167186" w:rsidRPr="009B5F0E" w:rsidRDefault="00167186" w:rsidP="00470CF3">
            <w:pPr>
              <w:jc w:val="center"/>
              <w:rPr>
                <w:rFonts w:asciiTheme="minorHAnsi" w:hAnsiTheme="minorHAnsi" w:cstheme="minorHAnsi"/>
                <w:sz w:val="22"/>
                <w:szCs w:val="22"/>
              </w:rPr>
            </w:pPr>
            <w:r w:rsidRPr="009B5F0E">
              <w:rPr>
                <w:rFonts w:asciiTheme="minorHAnsi" w:hAnsiTheme="minorHAnsi" w:cstheme="minorHAnsi"/>
                <w:sz w:val="22"/>
                <w:szCs w:val="22"/>
              </w:rPr>
              <w:t>(poda se dosežena vrednost, ni zavračanja ob preseženi vrednosti)</w:t>
            </w:r>
          </w:p>
        </w:tc>
      </w:tr>
      <w:tr w:rsidR="009B5F0E" w:rsidRPr="009B5F0E" w14:paraId="0BAD8F0E" w14:textId="77777777" w:rsidTr="00470CF3">
        <w:trPr>
          <w:trHeight w:val="20"/>
        </w:trPr>
        <w:tc>
          <w:tcPr>
            <w:tcW w:w="721" w:type="pct"/>
            <w:vMerge/>
            <w:tcMar>
              <w:left w:w="57" w:type="dxa"/>
              <w:right w:w="57" w:type="dxa"/>
            </w:tcMar>
          </w:tcPr>
          <w:p w14:paraId="211360EF"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7F7A668B"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3C. Ustreznost izračuna azimuta</w:t>
            </w:r>
          </w:p>
        </w:tc>
        <w:tc>
          <w:tcPr>
            <w:tcW w:w="1820" w:type="pct"/>
            <w:tcMar>
              <w:left w:w="57" w:type="dxa"/>
              <w:right w:w="57" w:type="dxa"/>
            </w:tcMar>
          </w:tcPr>
          <w:p w14:paraId="15BCEBC5"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5 %</w:t>
            </w:r>
          </w:p>
        </w:tc>
      </w:tr>
      <w:tr w:rsidR="009B5F0E" w:rsidRPr="009B5F0E" w14:paraId="74B4E865" w14:textId="77777777" w:rsidTr="00470CF3">
        <w:trPr>
          <w:trHeight w:val="20"/>
        </w:trPr>
        <w:tc>
          <w:tcPr>
            <w:tcW w:w="721" w:type="pct"/>
            <w:vMerge/>
            <w:tcMar>
              <w:left w:w="57" w:type="dxa"/>
              <w:right w:w="57" w:type="dxa"/>
            </w:tcMar>
          </w:tcPr>
          <w:p w14:paraId="1C55BF31"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209469A2"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3D. Ustreznost določitve tipa strehe</w:t>
            </w:r>
          </w:p>
        </w:tc>
        <w:tc>
          <w:tcPr>
            <w:tcW w:w="1820" w:type="pct"/>
            <w:tcMar>
              <w:left w:w="57" w:type="dxa"/>
              <w:right w:w="57" w:type="dxa"/>
            </w:tcMar>
          </w:tcPr>
          <w:p w14:paraId="78A5337B"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10 %</w:t>
            </w:r>
          </w:p>
        </w:tc>
      </w:tr>
      <w:tr w:rsidR="009B5F0E" w:rsidRPr="009B5F0E" w14:paraId="32CC2850" w14:textId="77777777" w:rsidTr="00470CF3">
        <w:trPr>
          <w:trHeight w:val="20"/>
        </w:trPr>
        <w:tc>
          <w:tcPr>
            <w:tcW w:w="721" w:type="pct"/>
            <w:vMerge w:val="restart"/>
            <w:tcMar>
              <w:left w:w="57" w:type="dxa"/>
              <w:right w:w="57" w:type="dxa"/>
            </w:tcMar>
          </w:tcPr>
          <w:p w14:paraId="5B446E7D"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LOGIČNA</w:t>
            </w:r>
          </w:p>
          <w:p w14:paraId="6B4F9EBA"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SKLADNOST</w:t>
            </w:r>
          </w:p>
        </w:tc>
        <w:tc>
          <w:tcPr>
            <w:tcW w:w="2459" w:type="pct"/>
            <w:tcMar>
              <w:left w:w="57" w:type="dxa"/>
              <w:right w:w="57" w:type="dxa"/>
            </w:tcMar>
          </w:tcPr>
          <w:p w14:paraId="6889464C"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4A. Formatna skladnost</w:t>
            </w:r>
          </w:p>
        </w:tc>
        <w:tc>
          <w:tcPr>
            <w:tcW w:w="1820" w:type="pct"/>
            <w:tcMar>
              <w:left w:w="57" w:type="dxa"/>
              <w:right w:w="57" w:type="dxa"/>
            </w:tcMar>
          </w:tcPr>
          <w:p w14:paraId="755AADD8"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0 %</w:t>
            </w:r>
          </w:p>
        </w:tc>
      </w:tr>
      <w:tr w:rsidR="009B5F0E" w:rsidRPr="009B5F0E" w14:paraId="66C01FE1" w14:textId="77777777" w:rsidTr="00470CF3">
        <w:trPr>
          <w:trHeight w:val="20"/>
        </w:trPr>
        <w:tc>
          <w:tcPr>
            <w:tcW w:w="721" w:type="pct"/>
            <w:vMerge/>
            <w:tcMar>
              <w:left w:w="57" w:type="dxa"/>
              <w:right w:w="57" w:type="dxa"/>
            </w:tcMar>
          </w:tcPr>
          <w:p w14:paraId="5D334DD1"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143D3314"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 xml:space="preserve">4B. Domenska skladnost vseh atributov </w:t>
            </w:r>
          </w:p>
        </w:tc>
        <w:tc>
          <w:tcPr>
            <w:tcW w:w="1820" w:type="pct"/>
            <w:tcMar>
              <w:left w:w="57" w:type="dxa"/>
              <w:right w:w="57" w:type="dxa"/>
            </w:tcMar>
          </w:tcPr>
          <w:p w14:paraId="0ADD4C2D"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0 %</w:t>
            </w:r>
          </w:p>
        </w:tc>
      </w:tr>
      <w:tr w:rsidR="009B5F0E" w:rsidRPr="009B5F0E" w14:paraId="71FFFCA0" w14:textId="77777777" w:rsidTr="00470CF3">
        <w:trPr>
          <w:trHeight w:val="20"/>
        </w:trPr>
        <w:tc>
          <w:tcPr>
            <w:tcW w:w="721" w:type="pct"/>
            <w:vMerge/>
            <w:tcMar>
              <w:left w:w="57" w:type="dxa"/>
              <w:right w:w="57" w:type="dxa"/>
            </w:tcMar>
          </w:tcPr>
          <w:p w14:paraId="7393EA27"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0C8ADE32"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4C. Topološka skladnost</w:t>
            </w:r>
          </w:p>
        </w:tc>
        <w:tc>
          <w:tcPr>
            <w:tcW w:w="1820" w:type="pct"/>
            <w:tcMar>
              <w:left w:w="57" w:type="dxa"/>
              <w:right w:w="57" w:type="dxa"/>
            </w:tcMar>
          </w:tcPr>
          <w:p w14:paraId="467AD9BD"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1 %</w:t>
            </w:r>
          </w:p>
        </w:tc>
      </w:tr>
      <w:tr w:rsidR="009B5F0E" w:rsidRPr="009B5F0E" w14:paraId="625FC31A" w14:textId="77777777" w:rsidTr="00470CF3">
        <w:trPr>
          <w:trHeight w:val="20"/>
        </w:trPr>
        <w:tc>
          <w:tcPr>
            <w:tcW w:w="721" w:type="pct"/>
            <w:vMerge/>
            <w:tcMar>
              <w:left w:w="57" w:type="dxa"/>
              <w:right w:w="57" w:type="dxa"/>
            </w:tcMar>
          </w:tcPr>
          <w:p w14:paraId="048B8595"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7790578D"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4D. Ustreznost izračuna volumna</w:t>
            </w:r>
          </w:p>
        </w:tc>
        <w:tc>
          <w:tcPr>
            <w:tcW w:w="1820" w:type="pct"/>
            <w:tcMar>
              <w:left w:w="57" w:type="dxa"/>
              <w:right w:w="57" w:type="dxa"/>
            </w:tcMar>
          </w:tcPr>
          <w:p w14:paraId="777BC5CA"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0 %</w:t>
            </w:r>
          </w:p>
        </w:tc>
      </w:tr>
      <w:tr w:rsidR="009B5F0E" w:rsidRPr="009B5F0E" w14:paraId="4064A991" w14:textId="77777777" w:rsidTr="00470CF3">
        <w:trPr>
          <w:trHeight w:val="20"/>
        </w:trPr>
        <w:tc>
          <w:tcPr>
            <w:tcW w:w="721" w:type="pct"/>
            <w:vMerge/>
            <w:tcMar>
              <w:left w:w="57" w:type="dxa"/>
              <w:right w:w="57" w:type="dxa"/>
            </w:tcMar>
          </w:tcPr>
          <w:p w14:paraId="0ECCABDE" w14:textId="77777777" w:rsidR="00167186" w:rsidRPr="009B5F0E" w:rsidRDefault="00167186" w:rsidP="00470CF3">
            <w:pPr>
              <w:rPr>
                <w:rFonts w:asciiTheme="minorHAnsi" w:hAnsiTheme="minorHAnsi" w:cstheme="minorHAnsi"/>
                <w:b/>
                <w:bCs/>
                <w:sz w:val="22"/>
                <w:szCs w:val="22"/>
              </w:rPr>
            </w:pPr>
          </w:p>
        </w:tc>
        <w:tc>
          <w:tcPr>
            <w:tcW w:w="2459" w:type="pct"/>
            <w:tcMar>
              <w:left w:w="57" w:type="dxa"/>
              <w:right w:w="57" w:type="dxa"/>
            </w:tcMar>
          </w:tcPr>
          <w:p w14:paraId="5CEA1AF2"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 xml:space="preserve">4E. Ustreznost ravni podrobnosti 3D modela stavbe CLSS </w:t>
            </w:r>
          </w:p>
        </w:tc>
        <w:tc>
          <w:tcPr>
            <w:tcW w:w="1820" w:type="pct"/>
            <w:tcMar>
              <w:left w:w="57" w:type="dxa"/>
              <w:right w:w="57" w:type="dxa"/>
            </w:tcMar>
          </w:tcPr>
          <w:p w14:paraId="1C1891B4"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 x %</w:t>
            </w:r>
          </w:p>
          <w:p w14:paraId="759A6D6B" w14:textId="77777777" w:rsidR="00167186" w:rsidRPr="009B5F0E" w:rsidRDefault="00167186" w:rsidP="00470CF3">
            <w:pPr>
              <w:jc w:val="center"/>
              <w:rPr>
                <w:rFonts w:asciiTheme="minorHAnsi" w:hAnsiTheme="minorHAnsi" w:cstheme="minorHAnsi"/>
                <w:sz w:val="22"/>
                <w:szCs w:val="22"/>
              </w:rPr>
            </w:pPr>
            <w:r w:rsidRPr="009B5F0E">
              <w:rPr>
                <w:rFonts w:asciiTheme="minorHAnsi" w:hAnsiTheme="minorHAnsi" w:cstheme="minorHAnsi"/>
                <w:sz w:val="22"/>
                <w:szCs w:val="22"/>
              </w:rPr>
              <w:t>(poda se dosežena vrednost, ni zavračanja ob preseženi vrednosti)</w:t>
            </w:r>
          </w:p>
        </w:tc>
      </w:tr>
      <w:tr w:rsidR="009B5F0E" w:rsidRPr="009B5F0E" w14:paraId="0895C265" w14:textId="77777777" w:rsidTr="00470CF3">
        <w:trPr>
          <w:trHeight w:val="20"/>
        </w:trPr>
        <w:tc>
          <w:tcPr>
            <w:tcW w:w="721" w:type="pct"/>
            <w:vMerge w:val="restart"/>
            <w:tcMar>
              <w:left w:w="57" w:type="dxa"/>
              <w:right w:w="57" w:type="dxa"/>
            </w:tcMar>
          </w:tcPr>
          <w:p w14:paraId="70C9F7B7"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ČASOVNA</w:t>
            </w:r>
          </w:p>
          <w:p w14:paraId="0F3111BB" w14:textId="77777777" w:rsidR="00167186" w:rsidRPr="009B5F0E" w:rsidRDefault="00167186" w:rsidP="00470CF3">
            <w:pPr>
              <w:rPr>
                <w:rFonts w:asciiTheme="minorHAnsi" w:hAnsiTheme="minorHAnsi" w:cstheme="minorHAnsi"/>
                <w:b/>
                <w:bCs/>
                <w:sz w:val="22"/>
                <w:szCs w:val="22"/>
              </w:rPr>
            </w:pPr>
            <w:r w:rsidRPr="009B5F0E">
              <w:rPr>
                <w:rFonts w:asciiTheme="minorHAnsi" w:hAnsiTheme="minorHAnsi" w:cstheme="minorHAnsi"/>
                <w:b/>
                <w:bCs/>
                <w:sz w:val="22"/>
                <w:szCs w:val="22"/>
              </w:rPr>
              <w:t>KAKOVOST</w:t>
            </w:r>
          </w:p>
        </w:tc>
        <w:tc>
          <w:tcPr>
            <w:tcW w:w="2459" w:type="pct"/>
            <w:tcMar>
              <w:left w:w="57" w:type="dxa"/>
              <w:right w:w="57" w:type="dxa"/>
            </w:tcMar>
          </w:tcPr>
          <w:p w14:paraId="6881FC49" w14:textId="77777777" w:rsidR="00167186" w:rsidRPr="009B5F0E" w:rsidRDefault="00167186" w:rsidP="00470CF3">
            <w:pPr>
              <w:rPr>
                <w:rFonts w:asciiTheme="minorHAnsi" w:hAnsiTheme="minorHAnsi" w:cstheme="minorHAnsi"/>
                <w:sz w:val="22"/>
                <w:szCs w:val="22"/>
              </w:rPr>
            </w:pPr>
            <w:r w:rsidRPr="009B5F0E">
              <w:rPr>
                <w:rFonts w:asciiTheme="minorHAnsi" w:hAnsiTheme="minorHAnsi" w:cstheme="minorHAnsi"/>
                <w:sz w:val="22"/>
                <w:szCs w:val="22"/>
              </w:rPr>
              <w:t>5A. Časovna skladnost</w:t>
            </w:r>
          </w:p>
        </w:tc>
        <w:tc>
          <w:tcPr>
            <w:tcW w:w="1820" w:type="pct"/>
            <w:tcMar>
              <w:left w:w="57" w:type="dxa"/>
              <w:right w:w="57" w:type="dxa"/>
            </w:tcMar>
          </w:tcPr>
          <w:p w14:paraId="5DB8760D" w14:textId="77777777" w:rsidR="00167186" w:rsidRPr="009B5F0E" w:rsidRDefault="00167186" w:rsidP="00470CF3">
            <w:pPr>
              <w:jc w:val="center"/>
              <w:rPr>
                <w:rFonts w:asciiTheme="minorHAnsi" w:hAnsiTheme="minorHAnsi" w:cstheme="minorHAnsi"/>
                <w:b/>
                <w:bCs/>
                <w:sz w:val="22"/>
                <w:szCs w:val="22"/>
              </w:rPr>
            </w:pPr>
            <w:r w:rsidRPr="009B5F0E">
              <w:rPr>
                <w:rFonts w:asciiTheme="minorHAnsi" w:hAnsiTheme="minorHAnsi" w:cstheme="minorHAnsi"/>
                <w:b/>
                <w:bCs/>
                <w:sz w:val="22"/>
                <w:szCs w:val="22"/>
              </w:rPr>
              <w:t>0 %</w:t>
            </w:r>
          </w:p>
        </w:tc>
      </w:tr>
    </w:tbl>
    <w:p w14:paraId="744F3EDB" w14:textId="77777777" w:rsidR="00167186" w:rsidRPr="009B5F0E" w:rsidRDefault="00167186" w:rsidP="00167186">
      <w:pPr>
        <w:rPr>
          <w:rFonts w:cstheme="minorHAnsi"/>
          <w:b/>
          <w:bCs/>
          <w:caps/>
          <w:kern w:val="32"/>
        </w:rPr>
      </w:pPr>
    </w:p>
    <w:p w14:paraId="25D28732" w14:textId="258D4BA7" w:rsidR="003904AC" w:rsidRPr="009B5F0E" w:rsidRDefault="00EF6247" w:rsidP="003904AC">
      <w:pPr>
        <w:pStyle w:val="TD"/>
      </w:pPr>
      <w:r w:rsidRPr="009B5F0E">
        <w:t>NAČIN DELA</w:t>
      </w:r>
    </w:p>
    <w:p w14:paraId="382AB3D0" w14:textId="3D20E2BD" w:rsidR="00974412" w:rsidRPr="009B5F0E" w:rsidRDefault="00974412" w:rsidP="00974412">
      <w:pPr>
        <w:rPr>
          <w:rFonts w:cstheme="minorHAnsi"/>
          <w:bCs/>
        </w:rPr>
      </w:pPr>
      <w:r w:rsidRPr="009B5F0E">
        <w:rPr>
          <w:rFonts w:cstheme="minorHAnsi"/>
          <w:bCs/>
        </w:rPr>
        <w:t>Izvajalec mora določiti vodjo projekta za komunikacijo z naročnikom. Vodja projekta z naročnikom sodeluje pri koordinaciji dela na projektu in usklajevanju sestankov, na katerih morajo biti po potrebi prisotni tudi drugi predstavniki izvajalca in naročnika. Vodja projekta na strani izvajalca se mora na pobude, vprašanja in naročila naročnika odzvati najkasneje v roku enega delovnega dne. Če odziva ne more zagotoviti, izvajalec javi naročniku kontaktne podatke osebe, ki bo vodjo projekta v času odsotnosti nadomeščala. Ta oseba je dolžna v času odsotnosti vodje projekta v celoti kompetentno prevzeti delo vodje projekta.</w:t>
      </w:r>
    </w:p>
    <w:p w14:paraId="5940FD91" w14:textId="77777777" w:rsidR="00974412" w:rsidRPr="009B5F0E" w:rsidRDefault="00974412" w:rsidP="00974412">
      <w:pPr>
        <w:rPr>
          <w:rFonts w:cstheme="minorHAnsi"/>
          <w:bCs/>
        </w:rPr>
      </w:pPr>
      <w:r w:rsidRPr="009B5F0E">
        <w:rPr>
          <w:rFonts w:cstheme="minorHAnsi"/>
          <w:bCs/>
        </w:rPr>
        <w:t>Izvajalec mora naročniku zagotoviti možnost telefonskega in e-poštnega komuniciranja.</w:t>
      </w:r>
    </w:p>
    <w:p w14:paraId="10AB52E4" w14:textId="2D4C76B3" w:rsidR="00071040" w:rsidRPr="009B5F0E" w:rsidRDefault="00974412" w:rsidP="00974412">
      <w:pPr>
        <w:rPr>
          <w:rFonts w:cstheme="minorHAnsi"/>
          <w:bCs/>
        </w:rPr>
      </w:pPr>
      <w:r w:rsidRPr="009B5F0E">
        <w:rPr>
          <w:rFonts w:cstheme="minorHAnsi"/>
          <w:bCs/>
        </w:rPr>
        <w:t>Izvajalec o morebitnih problemih pri izvedbi naloge obvesti naročnika in predlaga ustrezno rešitev problemov. Predstavniki izvajalca in naročnika se srečujejo na mesečnih sestankih, po potrebi pa pogosteje. Pogostost sestankov določi izvajalec, lahko pa tudi naročnik. Vabila na sestanke pošilja izvajalec, ki piše tudi zapisnike sestankov.</w:t>
      </w:r>
    </w:p>
    <w:p w14:paraId="2D623626" w14:textId="265C3A36" w:rsidR="00A911A5" w:rsidRPr="009B5F0E" w:rsidRDefault="00A911A5" w:rsidP="00A911A5">
      <w:pPr>
        <w:pStyle w:val="TD"/>
      </w:pPr>
      <w:r w:rsidRPr="009B5F0E">
        <w:lastRenderedPageBreak/>
        <w:t>R</w:t>
      </w:r>
      <w:r w:rsidR="00D31D0E" w:rsidRPr="009B5F0E">
        <w:t>EZULTATI – ODDAJA POG</w:t>
      </w:r>
      <w:r w:rsidR="006160FA" w:rsidRPr="009B5F0E">
        <w:t>O</w:t>
      </w:r>
      <w:r w:rsidR="00D31D0E" w:rsidRPr="009B5F0E">
        <w:t>DBENEGA DELA</w:t>
      </w:r>
    </w:p>
    <w:p w14:paraId="30C86542" w14:textId="77777777" w:rsidR="00D31D0E" w:rsidRPr="009B5F0E" w:rsidRDefault="00D31D0E" w:rsidP="00D31D0E">
      <w:pPr>
        <w:rPr>
          <w:rFonts w:cstheme="minorHAnsi"/>
        </w:rPr>
      </w:pPr>
      <w:r w:rsidRPr="009B5F0E">
        <w:rPr>
          <w:rFonts w:cstheme="minorHAnsi"/>
        </w:rPr>
        <w:t>Izvajalec odda naročniku naslednje izdelke:</w:t>
      </w:r>
    </w:p>
    <w:p w14:paraId="6B0974C1" w14:textId="30EF76B9" w:rsidR="00D31D0E" w:rsidRPr="009B5F0E" w:rsidRDefault="004D60DF" w:rsidP="00D31D0E">
      <w:pPr>
        <w:pStyle w:val="Odstavekseznama"/>
        <w:numPr>
          <w:ilvl w:val="0"/>
          <w:numId w:val="25"/>
        </w:numPr>
        <w:overflowPunct w:val="0"/>
        <w:autoSpaceDE w:val="0"/>
        <w:autoSpaceDN w:val="0"/>
        <w:adjustRightInd w:val="0"/>
        <w:spacing w:after="0" w:line="240" w:lineRule="auto"/>
        <w:contextualSpacing w:val="0"/>
        <w:textAlignment w:val="baseline"/>
        <w:rPr>
          <w:rFonts w:cstheme="minorHAnsi"/>
          <w:b/>
          <w:bCs/>
        </w:rPr>
      </w:pPr>
      <w:r>
        <w:rPr>
          <w:rFonts w:cstheme="minorHAnsi"/>
          <w:b/>
          <w:bCs/>
        </w:rPr>
        <w:t>I</w:t>
      </w:r>
      <w:r w:rsidR="007915DA" w:rsidRPr="009B5F0E">
        <w:rPr>
          <w:rFonts w:cstheme="minorHAnsi"/>
          <w:b/>
          <w:bCs/>
        </w:rPr>
        <w:t>zdelava</w:t>
      </w:r>
      <w:r w:rsidR="00D31D0E" w:rsidRPr="009B5F0E">
        <w:rPr>
          <w:rFonts w:cstheme="minorHAnsi"/>
          <w:b/>
          <w:bCs/>
        </w:rPr>
        <w:t xml:space="preserve"> 2,5D tlorisov streh stavb</w:t>
      </w:r>
    </w:p>
    <w:p w14:paraId="64D0FEEE" w14:textId="77777777" w:rsidR="00D31D0E" w:rsidRPr="009B5F0E" w:rsidRDefault="00D31D0E" w:rsidP="0085165E">
      <w:pPr>
        <w:pStyle w:val="Odstavekseznama"/>
        <w:numPr>
          <w:ilvl w:val="0"/>
          <w:numId w:val="26"/>
        </w:numPr>
        <w:overflowPunct w:val="0"/>
        <w:autoSpaceDE w:val="0"/>
        <w:autoSpaceDN w:val="0"/>
        <w:adjustRightInd w:val="0"/>
        <w:spacing w:after="0" w:line="240" w:lineRule="auto"/>
        <w:contextualSpacing w:val="0"/>
        <w:textAlignment w:val="baseline"/>
        <w:rPr>
          <w:rFonts w:cstheme="minorHAnsi"/>
        </w:rPr>
      </w:pPr>
      <w:r w:rsidRPr="009B5F0E">
        <w:rPr>
          <w:rFonts w:cstheme="minorHAnsi"/>
        </w:rPr>
        <w:t>Skupni vektorski sloj 2,5D tlorisov streh stavb za celotno območje v izmenjevalnem formatu in z vsebino, ki je opredeljena v tem dokumentu v predhodnih poglavjih.</w:t>
      </w:r>
    </w:p>
    <w:p w14:paraId="56596B48" w14:textId="62D0022C" w:rsidR="0085165E" w:rsidRPr="009B5F0E" w:rsidRDefault="0085165E" w:rsidP="00305818">
      <w:pPr>
        <w:pStyle w:val="Odstavekseznama"/>
        <w:numPr>
          <w:ilvl w:val="0"/>
          <w:numId w:val="26"/>
        </w:numPr>
        <w:overflowPunct w:val="0"/>
        <w:autoSpaceDE w:val="0"/>
        <w:autoSpaceDN w:val="0"/>
        <w:adjustRightInd w:val="0"/>
        <w:spacing w:after="0" w:line="240" w:lineRule="auto"/>
        <w:contextualSpacing w:val="0"/>
        <w:textAlignment w:val="baseline"/>
        <w:rPr>
          <w:rFonts w:cstheme="minorHAnsi"/>
        </w:rPr>
      </w:pPr>
      <w:r w:rsidRPr="009B5F0E">
        <w:rPr>
          <w:rFonts w:cstheme="minorHAnsi"/>
        </w:rPr>
        <w:t>Datoteka LAZ dodatno klasificiranega oblaka točk (CLSS GKOT, izdelanega v procesnem koraku avtomatizirane izdelave 2,5D poligonov stavb CLSS.</w:t>
      </w:r>
    </w:p>
    <w:p w14:paraId="5CC7FD50" w14:textId="77777777" w:rsidR="0085165E" w:rsidRPr="009B5F0E" w:rsidRDefault="0085165E" w:rsidP="00D31D0E">
      <w:pPr>
        <w:ind w:left="360"/>
        <w:rPr>
          <w:rFonts w:cstheme="minorHAnsi"/>
        </w:rPr>
      </w:pPr>
    </w:p>
    <w:p w14:paraId="28A812B6" w14:textId="4EC6F018" w:rsidR="00D31D0E" w:rsidRPr="009B5F0E" w:rsidRDefault="004D60DF" w:rsidP="00D31D0E">
      <w:pPr>
        <w:pStyle w:val="Odstavekseznama"/>
        <w:numPr>
          <w:ilvl w:val="0"/>
          <w:numId w:val="25"/>
        </w:numPr>
        <w:overflowPunct w:val="0"/>
        <w:autoSpaceDE w:val="0"/>
        <w:autoSpaceDN w:val="0"/>
        <w:adjustRightInd w:val="0"/>
        <w:spacing w:after="0" w:line="240" w:lineRule="auto"/>
        <w:contextualSpacing w:val="0"/>
        <w:textAlignment w:val="baseline"/>
        <w:rPr>
          <w:rFonts w:cstheme="minorHAnsi"/>
          <w:b/>
          <w:bCs/>
        </w:rPr>
      </w:pPr>
      <w:r>
        <w:rPr>
          <w:rFonts w:cstheme="minorHAnsi"/>
          <w:b/>
          <w:bCs/>
        </w:rPr>
        <w:t>I</w:t>
      </w:r>
      <w:r w:rsidR="007915DA" w:rsidRPr="009B5F0E">
        <w:rPr>
          <w:rFonts w:cstheme="minorHAnsi"/>
          <w:b/>
          <w:bCs/>
        </w:rPr>
        <w:t>zdelava</w:t>
      </w:r>
      <w:r w:rsidR="00D31D0E" w:rsidRPr="009B5F0E">
        <w:rPr>
          <w:rFonts w:cstheme="minorHAnsi"/>
          <w:b/>
          <w:bCs/>
        </w:rPr>
        <w:t xml:space="preserve"> 2,5D izbranih vrst prostorskih objektov DTM</w:t>
      </w:r>
    </w:p>
    <w:p w14:paraId="52E29008" w14:textId="77777777" w:rsidR="00D31D0E" w:rsidRPr="009B5F0E" w:rsidRDefault="00D31D0E" w:rsidP="00D31D0E">
      <w:pPr>
        <w:pStyle w:val="Odstavekseznama"/>
        <w:spacing w:after="0"/>
        <w:ind w:left="360"/>
        <w:rPr>
          <w:rFonts w:cstheme="minorHAnsi"/>
        </w:rPr>
      </w:pPr>
      <w:r w:rsidRPr="009B5F0E">
        <w:rPr>
          <w:rFonts w:cstheme="minorHAnsi"/>
        </w:rPr>
        <w:t>Skupni vektorski sloj 2,5D izbranih vrst prostorskih objektov DTM za celotno območje v izmenjevalnem formatu in z vsebino, ki je opredeljena v tem dokumentu v predhodnih poglavjih.</w:t>
      </w:r>
    </w:p>
    <w:p w14:paraId="58BC5A6C" w14:textId="77777777" w:rsidR="00D31D0E" w:rsidRPr="009B5F0E" w:rsidRDefault="00D31D0E" w:rsidP="00D31D0E">
      <w:pPr>
        <w:pStyle w:val="Odstavekseznama"/>
        <w:spacing w:after="0"/>
        <w:ind w:left="360"/>
        <w:rPr>
          <w:rFonts w:cstheme="minorHAnsi"/>
          <w:sz w:val="16"/>
          <w:szCs w:val="16"/>
        </w:rPr>
      </w:pPr>
    </w:p>
    <w:p w14:paraId="4CE5C111" w14:textId="7C604C9B" w:rsidR="00D31D0E" w:rsidRPr="009B5F0E" w:rsidRDefault="004D60DF" w:rsidP="00D31D0E">
      <w:pPr>
        <w:pStyle w:val="Odstavekseznama"/>
        <w:numPr>
          <w:ilvl w:val="0"/>
          <w:numId w:val="25"/>
        </w:numPr>
        <w:overflowPunct w:val="0"/>
        <w:autoSpaceDE w:val="0"/>
        <w:autoSpaceDN w:val="0"/>
        <w:adjustRightInd w:val="0"/>
        <w:spacing w:after="0" w:line="240" w:lineRule="auto"/>
        <w:contextualSpacing w:val="0"/>
        <w:textAlignment w:val="baseline"/>
        <w:rPr>
          <w:rFonts w:cstheme="minorHAnsi"/>
          <w:b/>
          <w:bCs/>
        </w:rPr>
      </w:pPr>
      <w:r>
        <w:rPr>
          <w:rFonts w:cstheme="minorHAnsi"/>
          <w:b/>
          <w:bCs/>
        </w:rPr>
        <w:t>M</w:t>
      </w:r>
      <w:r w:rsidR="00D31D0E" w:rsidRPr="009B5F0E">
        <w:rPr>
          <w:rFonts w:cstheme="minorHAnsi"/>
          <w:b/>
          <w:bCs/>
        </w:rPr>
        <w:t>odeliranje 3D stavb</w:t>
      </w:r>
    </w:p>
    <w:p w14:paraId="252C8F3B" w14:textId="77777777" w:rsidR="00D31D0E" w:rsidRPr="009B5F0E" w:rsidRDefault="00D31D0E" w:rsidP="00D31D0E">
      <w:pPr>
        <w:pStyle w:val="Odstavekseznama"/>
        <w:spacing w:after="0"/>
        <w:ind w:left="360"/>
        <w:rPr>
          <w:rFonts w:cstheme="minorHAnsi"/>
        </w:rPr>
      </w:pPr>
      <w:r w:rsidRPr="009B5F0E">
        <w:rPr>
          <w:rFonts w:cstheme="minorHAnsi"/>
        </w:rPr>
        <w:t>Datoteke 3D modelov stavb posameznega delovišča v izmenjevalnem formatu in z vsebino, ki je opredeljena v tem dokumentu v predhodnih poglavjih.</w:t>
      </w:r>
    </w:p>
    <w:p w14:paraId="3FE6D8AA" w14:textId="77777777" w:rsidR="00D31D0E" w:rsidRPr="009B5F0E" w:rsidRDefault="00D31D0E" w:rsidP="00D31D0E">
      <w:pPr>
        <w:pStyle w:val="Odstavekseznama"/>
        <w:spacing w:after="0"/>
        <w:ind w:left="360"/>
        <w:rPr>
          <w:rFonts w:cstheme="minorHAnsi"/>
        </w:rPr>
      </w:pPr>
    </w:p>
    <w:p w14:paraId="6D52CB31" w14:textId="77777777" w:rsidR="00D31D0E" w:rsidRPr="009B5F0E" w:rsidRDefault="00D31D0E" w:rsidP="00D31D0E">
      <w:pPr>
        <w:pStyle w:val="Odstavekseznama"/>
        <w:numPr>
          <w:ilvl w:val="0"/>
          <w:numId w:val="25"/>
        </w:numPr>
        <w:overflowPunct w:val="0"/>
        <w:autoSpaceDE w:val="0"/>
        <w:autoSpaceDN w:val="0"/>
        <w:adjustRightInd w:val="0"/>
        <w:spacing w:after="0" w:line="240" w:lineRule="auto"/>
        <w:contextualSpacing w:val="0"/>
        <w:textAlignment w:val="baseline"/>
        <w:rPr>
          <w:rFonts w:cstheme="minorHAnsi"/>
          <w:b/>
          <w:bCs/>
        </w:rPr>
      </w:pPr>
      <w:r w:rsidRPr="009B5F0E">
        <w:rPr>
          <w:rFonts w:cstheme="minorHAnsi"/>
          <w:b/>
          <w:bCs/>
        </w:rPr>
        <w:t>Tehnično poročilo</w:t>
      </w:r>
    </w:p>
    <w:p w14:paraId="1C49FBBB" w14:textId="77777777" w:rsidR="00D31D0E" w:rsidRPr="009B5F0E" w:rsidRDefault="00D31D0E" w:rsidP="00D31D0E">
      <w:pPr>
        <w:ind w:left="360"/>
        <w:rPr>
          <w:rFonts w:cstheme="minorHAnsi"/>
        </w:rPr>
      </w:pPr>
      <w:r w:rsidRPr="009B5F0E">
        <w:rPr>
          <w:rFonts w:cstheme="minorHAnsi"/>
        </w:rPr>
        <w:t>Tehnično poročilo v formatu DOCX in PDF z najmanj naslednjo vsebino:</w:t>
      </w:r>
    </w:p>
    <w:p w14:paraId="5D4B022F" w14:textId="77777777" w:rsidR="00D31D0E" w:rsidRPr="009B5F0E" w:rsidRDefault="00D31D0E" w:rsidP="00D31D0E">
      <w:pPr>
        <w:pStyle w:val="Odstavekseznama"/>
        <w:numPr>
          <w:ilvl w:val="0"/>
          <w:numId w:val="26"/>
        </w:numPr>
        <w:overflowPunct w:val="0"/>
        <w:autoSpaceDE w:val="0"/>
        <w:autoSpaceDN w:val="0"/>
        <w:adjustRightInd w:val="0"/>
        <w:spacing w:after="0" w:line="240" w:lineRule="auto"/>
        <w:contextualSpacing w:val="0"/>
        <w:textAlignment w:val="baseline"/>
        <w:rPr>
          <w:rFonts w:cstheme="minorHAnsi"/>
        </w:rPr>
      </w:pPr>
      <w:r w:rsidRPr="009B5F0E">
        <w:rPr>
          <w:rFonts w:cstheme="minorHAnsi"/>
        </w:rPr>
        <w:t>pregled uporabljenih virov in njihovih predelav za potrebe izvedbe naloge,</w:t>
      </w:r>
    </w:p>
    <w:p w14:paraId="219FA955" w14:textId="477110D1" w:rsidR="00D31D0E" w:rsidRPr="009B5F0E" w:rsidRDefault="00D31D0E" w:rsidP="00D31D0E">
      <w:pPr>
        <w:pStyle w:val="Odstavekseznama"/>
        <w:numPr>
          <w:ilvl w:val="0"/>
          <w:numId w:val="26"/>
        </w:numPr>
        <w:overflowPunct w:val="0"/>
        <w:autoSpaceDE w:val="0"/>
        <w:autoSpaceDN w:val="0"/>
        <w:adjustRightInd w:val="0"/>
        <w:spacing w:after="0" w:line="240" w:lineRule="auto"/>
        <w:contextualSpacing w:val="0"/>
        <w:textAlignment w:val="baseline"/>
        <w:rPr>
          <w:rFonts w:cstheme="minorHAnsi"/>
        </w:rPr>
      </w:pPr>
      <w:r w:rsidRPr="009B5F0E">
        <w:rPr>
          <w:rFonts w:cstheme="minorHAnsi"/>
        </w:rPr>
        <w:t xml:space="preserve">opis uporabljene metode za avtomatizirano </w:t>
      </w:r>
      <w:r w:rsidR="00FA0436" w:rsidRPr="009B5F0E">
        <w:rPr>
          <w:rFonts w:cstheme="minorHAnsi"/>
        </w:rPr>
        <w:t>izdelavo</w:t>
      </w:r>
      <w:r w:rsidRPr="009B5F0E">
        <w:rPr>
          <w:rFonts w:cstheme="minorHAnsi"/>
        </w:rPr>
        <w:t xml:space="preserve"> vsebin te naloge.</w:t>
      </w:r>
    </w:p>
    <w:p w14:paraId="0E56BE1F" w14:textId="77777777" w:rsidR="00D31D0E" w:rsidRPr="009B5F0E" w:rsidRDefault="00D31D0E" w:rsidP="00071040">
      <w:pPr>
        <w:rPr>
          <w:rFonts w:cstheme="minorHAnsi"/>
          <w:bCs/>
        </w:rPr>
      </w:pPr>
    </w:p>
    <w:p w14:paraId="548C7699" w14:textId="3E5C2963" w:rsidR="00A911A5" w:rsidRPr="009B5F0E" w:rsidRDefault="000B34E3" w:rsidP="00A911A5">
      <w:pPr>
        <w:pStyle w:val="TD"/>
      </w:pPr>
      <w:r w:rsidRPr="009B5F0E">
        <w:t>TERMINSKI PLAN</w:t>
      </w:r>
      <w:r w:rsidR="00FF7469" w:rsidRPr="009B5F0E">
        <w:t xml:space="preserve"> IZVEDBE</w:t>
      </w:r>
    </w:p>
    <w:tbl>
      <w:tblPr>
        <w:tblW w:w="8642" w:type="dxa"/>
        <w:tblCellMar>
          <w:left w:w="70" w:type="dxa"/>
          <w:right w:w="70" w:type="dxa"/>
        </w:tblCellMar>
        <w:tblLook w:val="04A0" w:firstRow="1" w:lastRow="0" w:firstColumn="1" w:lastColumn="0" w:noHBand="0" w:noVBand="1"/>
      </w:tblPr>
      <w:tblGrid>
        <w:gridCol w:w="1271"/>
        <w:gridCol w:w="5812"/>
        <w:gridCol w:w="1559"/>
      </w:tblGrid>
      <w:tr w:rsidR="006D5D3E" w:rsidRPr="006D5D3E" w14:paraId="3CEAE2DC" w14:textId="6FD4B2FF" w:rsidTr="000D7DAD">
        <w:trPr>
          <w:trHeight w:hRule="exact" w:val="301"/>
        </w:trPr>
        <w:tc>
          <w:tcPr>
            <w:tcW w:w="1271" w:type="dxa"/>
            <w:tcBorders>
              <w:top w:val="single" w:sz="4" w:space="0" w:color="auto"/>
              <w:left w:val="single" w:sz="4" w:space="0" w:color="auto"/>
              <w:bottom w:val="single" w:sz="4" w:space="0" w:color="auto"/>
              <w:right w:val="single" w:sz="4" w:space="0" w:color="auto"/>
            </w:tcBorders>
            <w:noWrap/>
            <w:vAlign w:val="center"/>
            <w:hideMark/>
          </w:tcPr>
          <w:p w14:paraId="0FB1C3C2" w14:textId="23FC5E36" w:rsidR="000D7DAD" w:rsidRPr="006D5D3E" w:rsidRDefault="000D7DAD" w:rsidP="00320ADE">
            <w:pPr>
              <w:spacing w:after="0" w:line="240" w:lineRule="auto"/>
              <w:jc w:val="left"/>
              <w:rPr>
                <w:rFonts w:ascii="Calibri" w:eastAsia="Times New Roman" w:hAnsi="Calibri" w:cs="Calibri"/>
                <w:b/>
                <w:bCs/>
              </w:rPr>
            </w:pPr>
          </w:p>
        </w:tc>
        <w:tc>
          <w:tcPr>
            <w:tcW w:w="5812" w:type="dxa"/>
            <w:tcBorders>
              <w:top w:val="single" w:sz="4" w:space="0" w:color="auto"/>
              <w:left w:val="nil"/>
              <w:bottom w:val="single" w:sz="4" w:space="0" w:color="auto"/>
              <w:right w:val="single" w:sz="4" w:space="0" w:color="auto"/>
            </w:tcBorders>
            <w:noWrap/>
            <w:vAlign w:val="center"/>
            <w:hideMark/>
          </w:tcPr>
          <w:p w14:paraId="31AFB621" w14:textId="77777777" w:rsidR="000D7DAD" w:rsidRPr="006D5D3E" w:rsidRDefault="000D7DAD" w:rsidP="00320ADE">
            <w:pPr>
              <w:spacing w:after="0" w:line="240" w:lineRule="auto"/>
              <w:jc w:val="left"/>
              <w:rPr>
                <w:rFonts w:ascii="Calibri" w:eastAsia="Times New Roman" w:hAnsi="Calibri" w:cs="Calibri"/>
                <w:b/>
                <w:bCs/>
              </w:rPr>
            </w:pPr>
            <w:r w:rsidRPr="006D5D3E">
              <w:rPr>
                <w:rFonts w:ascii="Calibri" w:eastAsia="Times New Roman" w:hAnsi="Calibri" w:cs="Calibri"/>
                <w:b/>
                <w:bCs/>
              </w:rPr>
              <w:t>Naslov naloge</w:t>
            </w:r>
          </w:p>
        </w:tc>
        <w:tc>
          <w:tcPr>
            <w:tcW w:w="1559" w:type="dxa"/>
            <w:tcBorders>
              <w:top w:val="single" w:sz="4" w:space="0" w:color="auto"/>
              <w:left w:val="nil"/>
              <w:bottom w:val="single" w:sz="4" w:space="0" w:color="auto"/>
              <w:right w:val="single" w:sz="4" w:space="0" w:color="auto"/>
            </w:tcBorders>
            <w:vAlign w:val="center"/>
          </w:tcPr>
          <w:p w14:paraId="4DE3C993" w14:textId="7B158AE7" w:rsidR="000D7DAD" w:rsidRPr="006D5D3E" w:rsidRDefault="000D7DAD" w:rsidP="00320ADE">
            <w:pPr>
              <w:spacing w:after="0" w:line="240" w:lineRule="auto"/>
              <w:jc w:val="left"/>
              <w:rPr>
                <w:rFonts w:ascii="Calibri" w:eastAsia="Times New Roman" w:hAnsi="Calibri" w:cs="Calibri"/>
                <w:b/>
                <w:bCs/>
              </w:rPr>
            </w:pPr>
            <w:r w:rsidRPr="006D5D3E">
              <w:rPr>
                <w:rFonts w:ascii="Calibri" w:eastAsia="Times New Roman" w:hAnsi="Calibri" w:cs="Calibri"/>
                <w:b/>
                <w:bCs/>
              </w:rPr>
              <w:t>Rok oddaje</w:t>
            </w:r>
          </w:p>
        </w:tc>
      </w:tr>
      <w:tr w:rsidR="00787C98" w:rsidRPr="006D5D3E" w14:paraId="24A9A368" w14:textId="77777777" w:rsidTr="00432FBD">
        <w:trPr>
          <w:trHeight w:hRule="exact" w:val="301"/>
        </w:trPr>
        <w:tc>
          <w:tcPr>
            <w:tcW w:w="8642" w:type="dxa"/>
            <w:gridSpan w:val="3"/>
            <w:tcBorders>
              <w:top w:val="single" w:sz="4" w:space="0" w:color="auto"/>
              <w:left w:val="single" w:sz="4" w:space="0" w:color="auto"/>
              <w:bottom w:val="single" w:sz="4" w:space="0" w:color="auto"/>
              <w:right w:val="single" w:sz="4" w:space="0" w:color="auto"/>
            </w:tcBorders>
            <w:noWrap/>
            <w:vAlign w:val="center"/>
          </w:tcPr>
          <w:p w14:paraId="11166EE9" w14:textId="08924B99" w:rsidR="00787C98" w:rsidRPr="00B62B13" w:rsidRDefault="00787C98" w:rsidP="00320ADE">
            <w:pPr>
              <w:spacing w:after="0" w:line="240" w:lineRule="auto"/>
              <w:jc w:val="left"/>
              <w:rPr>
                <w:rFonts w:ascii="Calibri" w:eastAsia="Times New Roman" w:hAnsi="Calibri" w:cs="Calibri"/>
                <w:b/>
                <w:bCs/>
              </w:rPr>
            </w:pPr>
            <w:r w:rsidRPr="00B62B13">
              <w:rPr>
                <w:rFonts w:ascii="Calibri" w:eastAsia="Times New Roman" w:hAnsi="Calibri" w:cs="Calibri"/>
                <w:b/>
                <w:bCs/>
              </w:rPr>
              <w:t>FAZA 1</w:t>
            </w:r>
          </w:p>
        </w:tc>
      </w:tr>
      <w:tr w:rsidR="006D5D3E" w:rsidRPr="006D5D3E" w14:paraId="047449E3" w14:textId="36B8E20C" w:rsidTr="000D7DAD">
        <w:trPr>
          <w:trHeight w:val="300"/>
        </w:trPr>
        <w:tc>
          <w:tcPr>
            <w:tcW w:w="1271" w:type="dxa"/>
            <w:tcBorders>
              <w:top w:val="nil"/>
              <w:left w:val="single" w:sz="4" w:space="0" w:color="auto"/>
              <w:bottom w:val="single" w:sz="4" w:space="0" w:color="auto"/>
              <w:right w:val="single" w:sz="4" w:space="0" w:color="auto"/>
            </w:tcBorders>
            <w:noWrap/>
            <w:vAlign w:val="bottom"/>
            <w:hideMark/>
          </w:tcPr>
          <w:p w14:paraId="1A0DE7B8" w14:textId="77777777" w:rsidR="000D7DAD" w:rsidRPr="006D5D3E" w:rsidRDefault="000D7DAD" w:rsidP="00320ADE">
            <w:pPr>
              <w:spacing w:after="0" w:line="240" w:lineRule="auto"/>
              <w:jc w:val="left"/>
              <w:rPr>
                <w:rFonts w:ascii="Calibri" w:eastAsia="Times New Roman" w:hAnsi="Calibri" w:cs="Calibri"/>
                <w:b/>
                <w:bCs/>
              </w:rPr>
            </w:pPr>
            <w:r w:rsidRPr="006D5D3E">
              <w:rPr>
                <w:rFonts w:ascii="Calibri" w:eastAsia="Times New Roman" w:hAnsi="Calibri" w:cs="Calibri"/>
                <w:b/>
                <w:bCs/>
              </w:rPr>
              <w:t>Naloga 1</w:t>
            </w:r>
          </w:p>
        </w:tc>
        <w:tc>
          <w:tcPr>
            <w:tcW w:w="5812" w:type="dxa"/>
            <w:tcBorders>
              <w:top w:val="nil"/>
              <w:left w:val="nil"/>
              <w:bottom w:val="single" w:sz="4" w:space="0" w:color="auto"/>
              <w:right w:val="single" w:sz="4" w:space="0" w:color="auto"/>
            </w:tcBorders>
            <w:noWrap/>
            <w:vAlign w:val="bottom"/>
            <w:hideMark/>
          </w:tcPr>
          <w:p w14:paraId="227F307F" w14:textId="6FD39D58" w:rsidR="000D7DAD" w:rsidRPr="006D5D3E" w:rsidRDefault="000D7DAD" w:rsidP="00320ADE">
            <w:pPr>
              <w:spacing w:after="0" w:line="240" w:lineRule="auto"/>
              <w:jc w:val="left"/>
              <w:rPr>
                <w:rFonts w:ascii="Calibri" w:eastAsia="Times New Roman" w:hAnsi="Calibri" w:cs="Calibri"/>
                <w:b/>
                <w:bCs/>
              </w:rPr>
            </w:pPr>
            <w:r w:rsidRPr="006D5D3E">
              <w:rPr>
                <w:rFonts w:ascii="Calibri" w:eastAsia="Times New Roman" w:hAnsi="Calibri" w:cs="Calibri"/>
                <w:b/>
                <w:bCs/>
              </w:rPr>
              <w:t>Izdelava 2,5D tlorisov streh stavb</w:t>
            </w:r>
          </w:p>
        </w:tc>
        <w:tc>
          <w:tcPr>
            <w:tcW w:w="1559" w:type="dxa"/>
            <w:tcBorders>
              <w:top w:val="nil"/>
              <w:left w:val="nil"/>
              <w:bottom w:val="single" w:sz="4" w:space="0" w:color="auto"/>
              <w:right w:val="single" w:sz="4" w:space="0" w:color="auto"/>
            </w:tcBorders>
          </w:tcPr>
          <w:p w14:paraId="6DC4B16F" w14:textId="77777777" w:rsidR="000D7DAD" w:rsidRPr="006D5D3E" w:rsidRDefault="000D7DAD" w:rsidP="00320ADE">
            <w:pPr>
              <w:spacing w:after="0" w:line="240" w:lineRule="auto"/>
              <w:jc w:val="left"/>
              <w:rPr>
                <w:rFonts w:ascii="Calibri" w:eastAsia="Times New Roman" w:hAnsi="Calibri" w:cs="Calibri"/>
              </w:rPr>
            </w:pPr>
          </w:p>
        </w:tc>
      </w:tr>
      <w:tr w:rsidR="006D5D3E" w:rsidRPr="006D5D3E" w14:paraId="4E4EF82E" w14:textId="2DD7EFAE" w:rsidTr="000D7DAD">
        <w:trPr>
          <w:trHeight w:val="300"/>
        </w:trPr>
        <w:tc>
          <w:tcPr>
            <w:tcW w:w="1271" w:type="dxa"/>
            <w:tcBorders>
              <w:top w:val="nil"/>
              <w:left w:val="single" w:sz="4" w:space="0" w:color="auto"/>
              <w:bottom w:val="single" w:sz="4" w:space="0" w:color="auto"/>
              <w:right w:val="single" w:sz="4" w:space="0" w:color="auto"/>
            </w:tcBorders>
            <w:noWrap/>
            <w:vAlign w:val="bottom"/>
          </w:tcPr>
          <w:p w14:paraId="57FDBF18" w14:textId="0E60262E" w:rsidR="000D7DAD" w:rsidRPr="006D5D3E" w:rsidRDefault="000D7DAD" w:rsidP="0031020E">
            <w:pPr>
              <w:spacing w:after="0" w:line="240" w:lineRule="auto"/>
              <w:jc w:val="right"/>
              <w:rPr>
                <w:rFonts w:ascii="Calibri" w:eastAsia="Times New Roman" w:hAnsi="Calibri" w:cs="Calibri"/>
              </w:rPr>
            </w:pPr>
            <w:r w:rsidRPr="006D5D3E">
              <w:rPr>
                <w:rFonts w:ascii="Calibri" w:eastAsia="Times New Roman" w:hAnsi="Calibri" w:cs="Calibri"/>
              </w:rPr>
              <w:t>1.1.</w:t>
            </w:r>
          </w:p>
        </w:tc>
        <w:tc>
          <w:tcPr>
            <w:tcW w:w="5812" w:type="dxa"/>
            <w:tcBorders>
              <w:top w:val="nil"/>
              <w:left w:val="nil"/>
              <w:bottom w:val="single" w:sz="4" w:space="0" w:color="auto"/>
              <w:right w:val="single" w:sz="4" w:space="0" w:color="auto"/>
            </w:tcBorders>
            <w:noWrap/>
            <w:vAlign w:val="bottom"/>
          </w:tcPr>
          <w:p w14:paraId="3C98D5CD" w14:textId="3C319ED0" w:rsidR="000D7DAD" w:rsidRPr="006D5D3E" w:rsidRDefault="000D7DAD" w:rsidP="00320ADE">
            <w:pPr>
              <w:spacing w:after="0" w:line="240" w:lineRule="auto"/>
              <w:jc w:val="left"/>
              <w:rPr>
                <w:rFonts w:ascii="Calibri" w:eastAsia="Times New Roman" w:hAnsi="Calibri" w:cs="Calibri"/>
              </w:rPr>
            </w:pPr>
            <w:r w:rsidRPr="006D5D3E">
              <w:rPr>
                <w:rFonts w:ascii="Calibri" w:eastAsia="Times New Roman" w:hAnsi="Calibri" w:cs="Calibri"/>
              </w:rPr>
              <w:t>Izdelava klasificiranega oblaka točk za celotno območje</w:t>
            </w:r>
          </w:p>
        </w:tc>
        <w:tc>
          <w:tcPr>
            <w:tcW w:w="1559" w:type="dxa"/>
            <w:tcBorders>
              <w:top w:val="nil"/>
              <w:left w:val="nil"/>
              <w:bottom w:val="single" w:sz="4" w:space="0" w:color="auto"/>
              <w:right w:val="single" w:sz="4" w:space="0" w:color="auto"/>
            </w:tcBorders>
          </w:tcPr>
          <w:p w14:paraId="50129F88" w14:textId="4627164B" w:rsidR="000D7DAD" w:rsidRPr="006D5D3E" w:rsidRDefault="000D7DAD" w:rsidP="00320ADE">
            <w:pPr>
              <w:spacing w:after="0" w:line="240" w:lineRule="auto"/>
              <w:jc w:val="left"/>
              <w:rPr>
                <w:rFonts w:ascii="Calibri" w:eastAsia="Times New Roman" w:hAnsi="Calibri" w:cs="Calibri"/>
              </w:rPr>
            </w:pPr>
            <w:r w:rsidRPr="006D5D3E">
              <w:rPr>
                <w:rFonts w:ascii="Calibri" w:eastAsia="Times New Roman" w:hAnsi="Calibri" w:cs="Calibri"/>
              </w:rPr>
              <w:t>30. 6. 2026</w:t>
            </w:r>
          </w:p>
        </w:tc>
      </w:tr>
      <w:tr w:rsidR="006D5D3E" w:rsidRPr="006D5D3E" w14:paraId="53114B2D" w14:textId="757EFC85" w:rsidTr="000D7DAD">
        <w:trPr>
          <w:trHeight w:val="300"/>
        </w:trPr>
        <w:tc>
          <w:tcPr>
            <w:tcW w:w="1271" w:type="dxa"/>
            <w:tcBorders>
              <w:top w:val="nil"/>
              <w:left w:val="single" w:sz="4" w:space="0" w:color="auto"/>
              <w:bottom w:val="single" w:sz="4" w:space="0" w:color="auto"/>
              <w:right w:val="single" w:sz="4" w:space="0" w:color="auto"/>
            </w:tcBorders>
            <w:noWrap/>
            <w:vAlign w:val="bottom"/>
          </w:tcPr>
          <w:p w14:paraId="2AA10713" w14:textId="318BBACE" w:rsidR="000D7DAD" w:rsidRPr="006D5D3E" w:rsidRDefault="000D7DAD" w:rsidP="0031020E">
            <w:pPr>
              <w:spacing w:after="0" w:line="240" w:lineRule="auto"/>
              <w:jc w:val="right"/>
              <w:rPr>
                <w:rFonts w:ascii="Calibri" w:eastAsia="Times New Roman" w:hAnsi="Calibri" w:cs="Calibri"/>
              </w:rPr>
            </w:pPr>
            <w:r w:rsidRPr="006D5D3E">
              <w:rPr>
                <w:rFonts w:ascii="Calibri" w:eastAsia="Times New Roman" w:hAnsi="Calibri" w:cs="Calibri"/>
              </w:rPr>
              <w:t>1.2.</w:t>
            </w:r>
          </w:p>
        </w:tc>
        <w:tc>
          <w:tcPr>
            <w:tcW w:w="5812" w:type="dxa"/>
            <w:tcBorders>
              <w:top w:val="nil"/>
              <w:left w:val="nil"/>
              <w:bottom w:val="single" w:sz="4" w:space="0" w:color="auto"/>
              <w:right w:val="single" w:sz="4" w:space="0" w:color="auto"/>
            </w:tcBorders>
            <w:noWrap/>
            <w:vAlign w:val="bottom"/>
          </w:tcPr>
          <w:p w14:paraId="7E991D98" w14:textId="521E8D17" w:rsidR="000D7DAD" w:rsidRPr="006D5D3E" w:rsidRDefault="000D7DAD" w:rsidP="0031020E">
            <w:pPr>
              <w:spacing w:after="0" w:line="240" w:lineRule="auto"/>
              <w:jc w:val="left"/>
              <w:rPr>
                <w:rFonts w:ascii="Calibri" w:eastAsia="Times New Roman" w:hAnsi="Calibri" w:cs="Calibri"/>
              </w:rPr>
            </w:pPr>
            <w:r w:rsidRPr="006D5D3E">
              <w:rPr>
                <w:rFonts w:ascii="Calibri" w:eastAsia="Times New Roman" w:hAnsi="Calibri" w:cs="Calibri"/>
              </w:rPr>
              <w:t xml:space="preserve">Izdelava avtomatsko generiranih tlorisov </w:t>
            </w:r>
            <w:r w:rsidR="00D3341E" w:rsidRPr="006D5D3E">
              <w:rPr>
                <w:rFonts w:ascii="Calibri" w:eastAsia="Times New Roman" w:hAnsi="Calibri" w:cs="Calibri"/>
              </w:rPr>
              <w:t>streh</w:t>
            </w:r>
            <w:r w:rsidRPr="006D5D3E">
              <w:rPr>
                <w:rFonts w:ascii="Calibri" w:eastAsia="Times New Roman" w:hAnsi="Calibri" w:cs="Calibri"/>
              </w:rPr>
              <w:t xml:space="preserve"> stavb</w:t>
            </w:r>
          </w:p>
        </w:tc>
        <w:tc>
          <w:tcPr>
            <w:tcW w:w="1559" w:type="dxa"/>
            <w:tcBorders>
              <w:top w:val="nil"/>
              <w:left w:val="nil"/>
              <w:bottom w:val="single" w:sz="4" w:space="0" w:color="auto"/>
              <w:right w:val="single" w:sz="4" w:space="0" w:color="auto"/>
            </w:tcBorders>
          </w:tcPr>
          <w:p w14:paraId="23AA6B89" w14:textId="5DEF9845" w:rsidR="000D7DAD" w:rsidRPr="006D5D3E" w:rsidRDefault="000D7DAD" w:rsidP="0031020E">
            <w:pPr>
              <w:spacing w:after="0" w:line="240" w:lineRule="auto"/>
              <w:jc w:val="left"/>
              <w:rPr>
                <w:rFonts w:ascii="Calibri" w:eastAsia="Times New Roman" w:hAnsi="Calibri" w:cs="Calibri"/>
              </w:rPr>
            </w:pPr>
            <w:r w:rsidRPr="006D5D3E">
              <w:rPr>
                <w:rFonts w:ascii="Calibri" w:eastAsia="Times New Roman" w:hAnsi="Calibri" w:cs="Calibri"/>
              </w:rPr>
              <w:t>30. 6. 2026</w:t>
            </w:r>
          </w:p>
        </w:tc>
      </w:tr>
      <w:tr w:rsidR="006D5D3E" w:rsidRPr="006D5D3E" w14:paraId="62C219BA" w14:textId="4A804989" w:rsidTr="000D7DAD">
        <w:trPr>
          <w:trHeight w:val="300"/>
        </w:trPr>
        <w:tc>
          <w:tcPr>
            <w:tcW w:w="1271" w:type="dxa"/>
            <w:tcBorders>
              <w:top w:val="nil"/>
              <w:left w:val="single" w:sz="4" w:space="0" w:color="auto"/>
              <w:bottom w:val="single" w:sz="4" w:space="0" w:color="auto"/>
              <w:right w:val="single" w:sz="4" w:space="0" w:color="auto"/>
            </w:tcBorders>
            <w:noWrap/>
            <w:vAlign w:val="bottom"/>
            <w:hideMark/>
          </w:tcPr>
          <w:p w14:paraId="7FCDD088" w14:textId="77777777" w:rsidR="000D7DAD" w:rsidRPr="006D5D3E" w:rsidRDefault="000D7DAD" w:rsidP="0031020E">
            <w:pPr>
              <w:spacing w:after="0" w:line="240" w:lineRule="auto"/>
              <w:jc w:val="left"/>
              <w:rPr>
                <w:rFonts w:ascii="Calibri" w:eastAsia="Times New Roman" w:hAnsi="Calibri" w:cs="Calibri"/>
                <w:b/>
                <w:bCs/>
              </w:rPr>
            </w:pPr>
            <w:r w:rsidRPr="006D5D3E">
              <w:rPr>
                <w:rFonts w:ascii="Calibri" w:eastAsia="Times New Roman" w:hAnsi="Calibri" w:cs="Calibri"/>
                <w:b/>
                <w:bCs/>
              </w:rPr>
              <w:t>Naloga 2</w:t>
            </w:r>
          </w:p>
        </w:tc>
        <w:tc>
          <w:tcPr>
            <w:tcW w:w="5812" w:type="dxa"/>
            <w:tcBorders>
              <w:top w:val="nil"/>
              <w:left w:val="nil"/>
              <w:bottom w:val="single" w:sz="4" w:space="0" w:color="auto"/>
              <w:right w:val="single" w:sz="4" w:space="0" w:color="auto"/>
            </w:tcBorders>
            <w:noWrap/>
            <w:vAlign w:val="bottom"/>
            <w:hideMark/>
          </w:tcPr>
          <w:p w14:paraId="15C5DD29" w14:textId="2224E3CF" w:rsidR="000D7DAD" w:rsidRPr="006D5D3E" w:rsidRDefault="000D7DAD" w:rsidP="0031020E">
            <w:pPr>
              <w:spacing w:after="0" w:line="240" w:lineRule="auto"/>
              <w:jc w:val="left"/>
              <w:rPr>
                <w:rFonts w:ascii="Calibri" w:eastAsia="Times New Roman" w:hAnsi="Calibri" w:cs="Calibri"/>
                <w:b/>
                <w:bCs/>
              </w:rPr>
            </w:pPr>
            <w:r w:rsidRPr="006D5D3E">
              <w:rPr>
                <w:rFonts w:ascii="Calibri" w:eastAsia="Times New Roman" w:hAnsi="Calibri" w:cs="Calibri"/>
                <w:b/>
                <w:bCs/>
              </w:rPr>
              <w:t>Izdelava 2,5D izbranih vrst prostorskih objektov DTM</w:t>
            </w:r>
          </w:p>
        </w:tc>
        <w:tc>
          <w:tcPr>
            <w:tcW w:w="1559" w:type="dxa"/>
            <w:tcBorders>
              <w:top w:val="nil"/>
              <w:left w:val="nil"/>
              <w:bottom w:val="single" w:sz="4" w:space="0" w:color="auto"/>
              <w:right w:val="single" w:sz="4" w:space="0" w:color="auto"/>
            </w:tcBorders>
          </w:tcPr>
          <w:p w14:paraId="3691E6AF" w14:textId="7917874A" w:rsidR="000D7DAD" w:rsidRPr="006D5D3E" w:rsidRDefault="00D84CE8" w:rsidP="0031020E">
            <w:pPr>
              <w:spacing w:after="0" w:line="240" w:lineRule="auto"/>
              <w:jc w:val="left"/>
              <w:rPr>
                <w:rFonts w:ascii="Calibri" w:eastAsia="Times New Roman" w:hAnsi="Calibri" w:cs="Calibri"/>
              </w:rPr>
            </w:pPr>
            <w:r w:rsidRPr="006D5D3E">
              <w:rPr>
                <w:rFonts w:ascii="Calibri" w:eastAsia="Times New Roman" w:hAnsi="Calibri" w:cs="Calibri"/>
              </w:rPr>
              <w:t>3</w:t>
            </w:r>
            <w:r w:rsidR="000D7DAD" w:rsidRPr="006D5D3E">
              <w:rPr>
                <w:rFonts w:ascii="Calibri" w:eastAsia="Times New Roman" w:hAnsi="Calibri" w:cs="Calibri"/>
              </w:rPr>
              <w:t xml:space="preserve">0. </w:t>
            </w:r>
            <w:r w:rsidRPr="006D5D3E">
              <w:rPr>
                <w:rFonts w:ascii="Calibri" w:eastAsia="Times New Roman" w:hAnsi="Calibri" w:cs="Calibri"/>
              </w:rPr>
              <w:t>6</w:t>
            </w:r>
            <w:r w:rsidR="000D7DAD" w:rsidRPr="006D5D3E">
              <w:rPr>
                <w:rFonts w:ascii="Calibri" w:eastAsia="Times New Roman" w:hAnsi="Calibri" w:cs="Calibri"/>
              </w:rPr>
              <w:t>. 2026</w:t>
            </w:r>
          </w:p>
        </w:tc>
      </w:tr>
      <w:tr w:rsidR="00787C98" w:rsidRPr="006D5D3E" w14:paraId="78008546" w14:textId="77777777" w:rsidTr="00E17AE7">
        <w:trPr>
          <w:trHeight w:val="300"/>
        </w:trPr>
        <w:tc>
          <w:tcPr>
            <w:tcW w:w="8642" w:type="dxa"/>
            <w:gridSpan w:val="3"/>
            <w:tcBorders>
              <w:top w:val="nil"/>
              <w:left w:val="single" w:sz="4" w:space="0" w:color="auto"/>
              <w:bottom w:val="single" w:sz="4" w:space="0" w:color="auto"/>
              <w:right w:val="single" w:sz="4" w:space="0" w:color="auto"/>
            </w:tcBorders>
            <w:noWrap/>
            <w:vAlign w:val="bottom"/>
          </w:tcPr>
          <w:p w14:paraId="56222C0B" w14:textId="422BF158" w:rsidR="00787C98" w:rsidRPr="00B62B13" w:rsidRDefault="00787C98" w:rsidP="0031020E">
            <w:pPr>
              <w:spacing w:after="0" w:line="240" w:lineRule="auto"/>
              <w:jc w:val="left"/>
              <w:rPr>
                <w:rFonts w:ascii="Calibri" w:eastAsia="Times New Roman" w:hAnsi="Calibri" w:cs="Calibri"/>
                <w:b/>
                <w:bCs/>
              </w:rPr>
            </w:pPr>
            <w:r w:rsidRPr="00B62B13">
              <w:rPr>
                <w:rFonts w:ascii="Calibri" w:eastAsia="Times New Roman" w:hAnsi="Calibri" w:cs="Calibri"/>
                <w:b/>
                <w:bCs/>
              </w:rPr>
              <w:t>FAZA 2</w:t>
            </w:r>
          </w:p>
        </w:tc>
      </w:tr>
      <w:tr w:rsidR="006D5D3E" w:rsidRPr="006D5D3E" w14:paraId="12EF25C7" w14:textId="164BA038" w:rsidTr="000D7DAD">
        <w:trPr>
          <w:trHeight w:val="300"/>
        </w:trPr>
        <w:tc>
          <w:tcPr>
            <w:tcW w:w="1271" w:type="dxa"/>
            <w:tcBorders>
              <w:top w:val="nil"/>
              <w:left w:val="single" w:sz="4" w:space="0" w:color="auto"/>
              <w:bottom w:val="single" w:sz="4" w:space="0" w:color="auto"/>
              <w:right w:val="single" w:sz="4" w:space="0" w:color="auto"/>
            </w:tcBorders>
            <w:noWrap/>
            <w:vAlign w:val="bottom"/>
            <w:hideMark/>
          </w:tcPr>
          <w:p w14:paraId="4B61D860" w14:textId="77777777" w:rsidR="000D7DAD" w:rsidRPr="006D5D3E" w:rsidRDefault="000D7DAD" w:rsidP="0031020E">
            <w:pPr>
              <w:spacing w:after="0" w:line="240" w:lineRule="auto"/>
              <w:jc w:val="left"/>
              <w:rPr>
                <w:rFonts w:ascii="Calibri" w:eastAsia="Times New Roman" w:hAnsi="Calibri" w:cs="Calibri"/>
                <w:b/>
                <w:bCs/>
              </w:rPr>
            </w:pPr>
            <w:r w:rsidRPr="006D5D3E">
              <w:rPr>
                <w:rFonts w:ascii="Calibri" w:eastAsia="Times New Roman" w:hAnsi="Calibri" w:cs="Calibri"/>
                <w:b/>
                <w:bCs/>
              </w:rPr>
              <w:t>Naloga 3</w:t>
            </w:r>
          </w:p>
        </w:tc>
        <w:tc>
          <w:tcPr>
            <w:tcW w:w="5812" w:type="dxa"/>
            <w:tcBorders>
              <w:top w:val="nil"/>
              <w:left w:val="nil"/>
              <w:bottom w:val="single" w:sz="4" w:space="0" w:color="auto"/>
              <w:right w:val="single" w:sz="4" w:space="0" w:color="auto"/>
            </w:tcBorders>
            <w:noWrap/>
            <w:vAlign w:val="bottom"/>
            <w:hideMark/>
          </w:tcPr>
          <w:p w14:paraId="03B6B29F" w14:textId="1B7885B4" w:rsidR="000D7DAD" w:rsidRPr="006D5D3E" w:rsidRDefault="00D3341E" w:rsidP="0031020E">
            <w:pPr>
              <w:spacing w:after="0" w:line="240" w:lineRule="auto"/>
              <w:jc w:val="left"/>
              <w:rPr>
                <w:rFonts w:ascii="Calibri" w:eastAsia="Times New Roman" w:hAnsi="Calibri" w:cs="Calibri"/>
                <w:b/>
                <w:bCs/>
              </w:rPr>
            </w:pPr>
            <w:r w:rsidRPr="006D5D3E">
              <w:rPr>
                <w:rFonts w:ascii="Calibri" w:eastAsia="Times New Roman" w:hAnsi="Calibri" w:cs="Calibri"/>
                <w:b/>
                <w:bCs/>
              </w:rPr>
              <w:t>Atributiranje 2,5D tlorisov streh stavb</w:t>
            </w:r>
            <w:r w:rsidR="000D7DAD" w:rsidRPr="006D5D3E">
              <w:rPr>
                <w:rFonts w:ascii="Calibri" w:eastAsia="Times New Roman" w:hAnsi="Calibri" w:cs="Calibri"/>
                <w:b/>
                <w:bCs/>
              </w:rPr>
              <w:t xml:space="preserve"> </w:t>
            </w:r>
            <w:r w:rsidRPr="006D5D3E">
              <w:rPr>
                <w:rFonts w:ascii="Calibri" w:eastAsia="Times New Roman" w:hAnsi="Calibri" w:cs="Calibri"/>
                <w:b/>
                <w:bCs/>
              </w:rPr>
              <w:t xml:space="preserve">in </w:t>
            </w:r>
            <w:r w:rsidR="000E52EB" w:rsidRPr="006D5D3E">
              <w:rPr>
                <w:rFonts w:ascii="Calibri" w:eastAsia="Times New Roman" w:hAnsi="Calibri" w:cs="Calibri"/>
                <w:b/>
                <w:bCs/>
              </w:rPr>
              <w:t>izdelava</w:t>
            </w:r>
            <w:r w:rsidR="000D7DAD" w:rsidRPr="006D5D3E">
              <w:rPr>
                <w:rFonts w:ascii="Calibri" w:eastAsia="Times New Roman" w:hAnsi="Calibri" w:cs="Calibri"/>
                <w:b/>
                <w:bCs/>
              </w:rPr>
              <w:t xml:space="preserve"> 3D modelov</w:t>
            </w:r>
          </w:p>
        </w:tc>
        <w:tc>
          <w:tcPr>
            <w:tcW w:w="1559" w:type="dxa"/>
            <w:tcBorders>
              <w:top w:val="nil"/>
              <w:left w:val="nil"/>
              <w:bottom w:val="single" w:sz="4" w:space="0" w:color="auto"/>
              <w:right w:val="single" w:sz="4" w:space="0" w:color="auto"/>
            </w:tcBorders>
          </w:tcPr>
          <w:p w14:paraId="6E4E333F" w14:textId="5C5E18FF" w:rsidR="000D7DAD" w:rsidRPr="006D5D3E" w:rsidRDefault="000D7DAD" w:rsidP="0031020E">
            <w:pPr>
              <w:spacing w:after="0" w:line="240" w:lineRule="auto"/>
              <w:jc w:val="left"/>
              <w:rPr>
                <w:rFonts w:ascii="Calibri" w:eastAsia="Times New Roman" w:hAnsi="Calibri" w:cs="Calibri"/>
              </w:rPr>
            </w:pPr>
            <w:r w:rsidRPr="006D5D3E">
              <w:rPr>
                <w:rFonts w:ascii="Calibri" w:eastAsia="Times New Roman" w:hAnsi="Calibri" w:cs="Calibri"/>
              </w:rPr>
              <w:t>20. 11. 2026</w:t>
            </w:r>
          </w:p>
        </w:tc>
      </w:tr>
    </w:tbl>
    <w:p w14:paraId="53A6D11B" w14:textId="77777777" w:rsidR="00320ADE" w:rsidRDefault="00320ADE" w:rsidP="000B34E3">
      <w:pPr>
        <w:pStyle w:val="Telobesedila"/>
        <w:rPr>
          <w:rFonts w:asciiTheme="minorHAnsi" w:hAnsiTheme="minorHAnsi" w:cstheme="minorHAnsi"/>
          <w:sz w:val="22"/>
          <w:szCs w:val="22"/>
        </w:rPr>
      </w:pPr>
    </w:p>
    <w:p w14:paraId="3DA266D8" w14:textId="35067442" w:rsidR="000B34E3" w:rsidRPr="009B5F0E" w:rsidRDefault="000B34E3" w:rsidP="000B34E3">
      <w:pPr>
        <w:pStyle w:val="Telobesedila"/>
        <w:rPr>
          <w:rFonts w:asciiTheme="minorHAnsi" w:hAnsiTheme="minorHAnsi" w:cstheme="minorHAnsi"/>
          <w:b/>
          <w:bCs/>
          <w:sz w:val="22"/>
          <w:szCs w:val="22"/>
        </w:rPr>
      </w:pPr>
      <w:r w:rsidRPr="009B5F0E">
        <w:rPr>
          <w:rFonts w:asciiTheme="minorHAnsi" w:hAnsiTheme="minorHAnsi" w:cstheme="minorHAnsi"/>
          <w:sz w:val="22"/>
          <w:szCs w:val="22"/>
        </w:rPr>
        <w:t xml:space="preserve">Vmesni oddajni roki bodo določeni v terminskem planu, ki ga pripravi izvajalec in pred začetkom dela uskladi z naročnikom in GI. </w:t>
      </w:r>
    </w:p>
    <w:p w14:paraId="36B029FC" w14:textId="562D60D0" w:rsidR="000B34E3" w:rsidRPr="009B5F0E" w:rsidRDefault="000B34E3" w:rsidP="000B34E3">
      <w:pPr>
        <w:pStyle w:val="Telobesedila"/>
        <w:rPr>
          <w:rFonts w:asciiTheme="minorHAnsi" w:hAnsiTheme="minorHAnsi" w:cstheme="minorHAnsi"/>
          <w:b/>
          <w:bCs/>
          <w:i/>
          <w:sz w:val="22"/>
          <w:szCs w:val="22"/>
          <w:u w:val="single"/>
        </w:rPr>
      </w:pPr>
      <w:r w:rsidRPr="00641721">
        <w:rPr>
          <w:rFonts w:asciiTheme="minorHAnsi" w:hAnsiTheme="minorHAnsi" w:cstheme="minorHAnsi"/>
          <w:sz w:val="22"/>
          <w:szCs w:val="22"/>
          <w:u w:val="single"/>
        </w:rPr>
        <w:t xml:space="preserve">Končni rok za oddajo vseh izdelkov je </w:t>
      </w:r>
      <w:r w:rsidR="000E52EB">
        <w:rPr>
          <w:rFonts w:asciiTheme="minorHAnsi" w:hAnsiTheme="minorHAnsi" w:cstheme="minorHAnsi"/>
          <w:b/>
          <w:bCs/>
          <w:sz w:val="22"/>
          <w:szCs w:val="22"/>
          <w:u w:val="single"/>
        </w:rPr>
        <w:t>20</w:t>
      </w:r>
      <w:r w:rsidRPr="00641721">
        <w:rPr>
          <w:rFonts w:asciiTheme="minorHAnsi" w:hAnsiTheme="minorHAnsi" w:cstheme="minorHAnsi"/>
          <w:b/>
          <w:bCs/>
          <w:sz w:val="22"/>
          <w:szCs w:val="22"/>
          <w:u w:val="single"/>
        </w:rPr>
        <w:t xml:space="preserve">. </w:t>
      </w:r>
      <w:r w:rsidR="000E52EB">
        <w:rPr>
          <w:rFonts w:asciiTheme="minorHAnsi" w:hAnsiTheme="minorHAnsi" w:cstheme="minorHAnsi"/>
          <w:b/>
          <w:bCs/>
          <w:sz w:val="22"/>
          <w:szCs w:val="22"/>
          <w:u w:val="single"/>
        </w:rPr>
        <w:t>11</w:t>
      </w:r>
      <w:r w:rsidRPr="00641721">
        <w:rPr>
          <w:rFonts w:asciiTheme="minorHAnsi" w:hAnsiTheme="minorHAnsi" w:cstheme="minorHAnsi"/>
          <w:b/>
          <w:bCs/>
          <w:sz w:val="22"/>
          <w:szCs w:val="22"/>
          <w:u w:val="single"/>
        </w:rPr>
        <w:t>. 2026</w:t>
      </w:r>
      <w:r w:rsidRPr="00641721">
        <w:rPr>
          <w:rFonts w:asciiTheme="minorHAnsi" w:hAnsiTheme="minorHAnsi" w:cstheme="minorHAnsi"/>
          <w:sz w:val="22"/>
          <w:szCs w:val="22"/>
          <w:u w:val="single"/>
        </w:rPr>
        <w:t>.</w:t>
      </w:r>
    </w:p>
    <w:p w14:paraId="433C8124" w14:textId="60C9ACD3" w:rsidR="004D07B3" w:rsidRPr="009B5F0E" w:rsidRDefault="004D07B3" w:rsidP="004D07B3">
      <w:pPr>
        <w:pStyle w:val="TD"/>
      </w:pPr>
      <w:r w:rsidRPr="009B5F0E">
        <w:t>IZVEDBA TESTNIH REZULTATOV</w:t>
      </w:r>
    </w:p>
    <w:p w14:paraId="44110621" w14:textId="564F88D8" w:rsidR="007D226D" w:rsidRPr="009B5F0E" w:rsidRDefault="00CC68E5" w:rsidP="007D226D">
      <w:pPr>
        <w:pStyle w:val="Telobesedila"/>
        <w:rPr>
          <w:rFonts w:asciiTheme="minorHAnsi" w:hAnsiTheme="minorHAnsi" w:cstheme="minorHAnsi"/>
          <w:sz w:val="22"/>
          <w:szCs w:val="22"/>
        </w:rPr>
      </w:pPr>
      <w:r w:rsidRPr="009B5F0E">
        <w:rPr>
          <w:rFonts w:asciiTheme="minorHAnsi" w:hAnsiTheme="minorHAnsi" w:cstheme="minorHAnsi"/>
          <w:sz w:val="22"/>
          <w:szCs w:val="22"/>
        </w:rPr>
        <w:t xml:space="preserve">Ob prijavi na razpis mora ponudnik oddati </w:t>
      </w:r>
      <w:r w:rsidR="007D226D" w:rsidRPr="009B5F0E">
        <w:rPr>
          <w:rFonts w:asciiTheme="minorHAnsi" w:hAnsiTheme="minorHAnsi" w:cstheme="minorHAnsi"/>
          <w:sz w:val="22"/>
          <w:szCs w:val="22"/>
        </w:rPr>
        <w:t xml:space="preserve">testno avtomatizirano izdelavo 2,5D tlorisov in 3D modelov stavb iz podatkov zračnega laserskega skeniranja. Lahko uporabi tudi podatke iz preteklih projektov. V ponudbi je potrebno predati izdelke, kot so predvideni v tem dokumentu. Testno območje mora biti </w:t>
      </w:r>
      <w:r w:rsidR="007D226D" w:rsidRPr="009B5F0E">
        <w:rPr>
          <w:rFonts w:asciiTheme="minorHAnsi" w:hAnsiTheme="minorHAnsi" w:cstheme="minorHAnsi"/>
          <w:sz w:val="22"/>
          <w:szCs w:val="22"/>
        </w:rPr>
        <w:lastRenderedPageBreak/>
        <w:t>na območju Republike Slovenije. Testna izdelava mora biti izvedena iz tehnično in vsebinsko enakovrednega vira, kot je predviden v tem dokumentu.</w:t>
      </w:r>
    </w:p>
    <w:p w14:paraId="5C250358" w14:textId="07A39B46" w:rsidR="007D226D" w:rsidRDefault="007D226D" w:rsidP="007D226D">
      <w:pPr>
        <w:pStyle w:val="Telobesedila"/>
        <w:rPr>
          <w:rFonts w:asciiTheme="minorHAnsi" w:hAnsiTheme="minorHAnsi" w:cstheme="minorHAnsi"/>
          <w:sz w:val="22"/>
          <w:szCs w:val="22"/>
        </w:rPr>
      </w:pPr>
      <w:r w:rsidRPr="009B5F0E">
        <w:rPr>
          <w:rFonts w:asciiTheme="minorHAnsi" w:hAnsiTheme="minorHAnsi" w:cstheme="minorHAnsi"/>
          <w:sz w:val="22"/>
          <w:szCs w:val="22"/>
        </w:rPr>
        <w:t>Testno izdelavo je potrebno izvesti z opremo in metodo, ki se bo uporabila tudi pri izvedbi projekta. Testna izdelava se izvede za območje površine</w:t>
      </w:r>
      <w:r w:rsidR="0008791A">
        <w:rPr>
          <w:rFonts w:asciiTheme="minorHAnsi" w:hAnsiTheme="minorHAnsi" w:cstheme="minorHAnsi"/>
          <w:sz w:val="22"/>
          <w:szCs w:val="22"/>
        </w:rPr>
        <w:t xml:space="preserve"> vsaj</w:t>
      </w:r>
      <w:r w:rsidRPr="009B5F0E">
        <w:rPr>
          <w:rFonts w:asciiTheme="minorHAnsi" w:hAnsiTheme="minorHAnsi" w:cstheme="minorHAnsi"/>
          <w:sz w:val="22"/>
          <w:szCs w:val="22"/>
        </w:rPr>
        <w:t xml:space="preserve"> </w:t>
      </w:r>
      <w:r w:rsidR="0008791A">
        <w:rPr>
          <w:rFonts w:asciiTheme="minorHAnsi" w:hAnsiTheme="minorHAnsi" w:cstheme="minorHAnsi"/>
          <w:sz w:val="22"/>
          <w:szCs w:val="22"/>
        </w:rPr>
        <w:t>0,5</w:t>
      </w:r>
      <w:r w:rsidRPr="009B5F0E">
        <w:rPr>
          <w:rFonts w:asciiTheme="minorHAnsi" w:hAnsiTheme="minorHAnsi" w:cstheme="minorHAnsi"/>
          <w:sz w:val="22"/>
          <w:szCs w:val="22"/>
        </w:rPr>
        <w:t xml:space="preserve"> km</w:t>
      </w:r>
      <w:r w:rsidRPr="009B5F0E">
        <w:rPr>
          <w:rFonts w:asciiTheme="minorHAnsi" w:hAnsiTheme="minorHAnsi" w:cstheme="minorHAnsi"/>
          <w:sz w:val="22"/>
          <w:szCs w:val="22"/>
          <w:vertAlign w:val="superscript"/>
        </w:rPr>
        <w:t>2</w:t>
      </w:r>
      <w:r w:rsidRPr="009B5F0E">
        <w:rPr>
          <w:rFonts w:asciiTheme="minorHAnsi" w:hAnsiTheme="minorHAnsi" w:cstheme="minorHAnsi"/>
          <w:sz w:val="22"/>
          <w:szCs w:val="22"/>
        </w:rPr>
        <w:t xml:space="preserve">, ki mora biti izbrano tako, da vsebuje reprezentativni vzorec stavb (vsaj </w:t>
      </w:r>
      <w:r w:rsidR="0008791A">
        <w:rPr>
          <w:rFonts w:asciiTheme="minorHAnsi" w:hAnsiTheme="minorHAnsi" w:cstheme="minorHAnsi"/>
          <w:sz w:val="22"/>
          <w:szCs w:val="22"/>
        </w:rPr>
        <w:t>5</w:t>
      </w:r>
      <w:r w:rsidRPr="009B5F0E">
        <w:rPr>
          <w:rFonts w:asciiTheme="minorHAnsi" w:hAnsiTheme="minorHAnsi" w:cstheme="minorHAnsi"/>
          <w:sz w:val="22"/>
          <w:szCs w:val="22"/>
        </w:rPr>
        <w:t>00 stavb). Vsi parametri izvedbe, podatki in poročila naj bodo čim bolj v skladu s to tehnično dokumentacijo. Morebitna odstopanja od zahtev pri testni izdelavi morajo biti dokumentirana.</w:t>
      </w:r>
    </w:p>
    <w:p w14:paraId="795EB4FC" w14:textId="45D2FF2C" w:rsidR="00995867" w:rsidRDefault="00995867" w:rsidP="007D226D">
      <w:pPr>
        <w:pStyle w:val="Telobesedila"/>
        <w:rPr>
          <w:rFonts w:asciiTheme="minorHAnsi" w:hAnsiTheme="minorHAnsi" w:cstheme="minorHAnsi"/>
          <w:sz w:val="22"/>
          <w:szCs w:val="22"/>
        </w:rPr>
      </w:pPr>
      <w:r>
        <w:rPr>
          <w:rFonts w:asciiTheme="minorHAnsi" w:hAnsiTheme="minorHAnsi" w:cstheme="minorHAnsi"/>
          <w:sz w:val="22"/>
          <w:szCs w:val="22"/>
        </w:rPr>
        <w:t>Testne rezultate se odda do roka za oddajo ponudbe, če ti presegajo velikost 200 MB, se jih odda na fizičnem nosilcu na naslovu naročnika ali preko spletnega servisa za prenos datotek (lahko tudi portal FTP, kjer je naročniku omogočen dostop).</w:t>
      </w:r>
    </w:p>
    <w:p w14:paraId="2E0534F4" w14:textId="3E65E7A1" w:rsidR="007A0EF3" w:rsidRPr="009B5F0E" w:rsidRDefault="007A0EF3" w:rsidP="007A0EF3">
      <w:pPr>
        <w:pStyle w:val="TD"/>
      </w:pPr>
      <w:r w:rsidRPr="009B5F0E">
        <w:t>AVTORSKE PRAVICE</w:t>
      </w:r>
    </w:p>
    <w:p w14:paraId="01BBD41C" w14:textId="08624B7C" w:rsidR="007A0EF3" w:rsidRPr="009B5F0E" w:rsidRDefault="007A0EF3" w:rsidP="000B34E3">
      <w:pPr>
        <w:rPr>
          <w:rFonts w:cstheme="minorHAnsi"/>
          <w:bCs/>
        </w:rPr>
      </w:pPr>
      <w:r w:rsidRPr="009B5F0E">
        <w:rPr>
          <w:rFonts w:cstheme="minorHAnsi"/>
        </w:rPr>
        <w:t>Izvajalec je dolžan spoštovati avtorske pravice in mora zagotoviti, da se po končani izvedbi te naloge vse datoteke, ki jih pridobi od naročnika, ali iz njih izvedene datoteke in izdelki, zbrišejo oziroma uničijo. Razen za namen izvedbe te naloge, je prepovedano vsako razmnoževanje, nadaljnje posredovanje, reproduciranje in predelava ali shranjevanje (mehansko, fotografsko ali drugačno) na kateremkoli mediju, v celoti ali delno. Izvajalec o spoštovanju avtorskih pravic ter uničenju datotek po končani izvedbi naloge poda pisno izjavo.</w:t>
      </w:r>
    </w:p>
    <w:p w14:paraId="75B1CEC2" w14:textId="77777777" w:rsidR="004330E6" w:rsidRPr="009B5F0E" w:rsidRDefault="004330E6" w:rsidP="004330E6">
      <w:pPr>
        <w:pStyle w:val="TD"/>
      </w:pPr>
      <w:r w:rsidRPr="009B5F0E">
        <w:t>PRILOGE</w:t>
      </w:r>
    </w:p>
    <w:p w14:paraId="4155CE14" w14:textId="77777777" w:rsidR="004330E6" w:rsidRPr="009B5F0E" w:rsidRDefault="004330E6" w:rsidP="004330E6">
      <w:pPr>
        <w:rPr>
          <w:rFonts w:cstheme="minorHAnsi"/>
          <w:bCs/>
        </w:rPr>
      </w:pPr>
      <w:r w:rsidRPr="009B5F0E">
        <w:rPr>
          <w:rFonts w:cstheme="minorHAnsi"/>
          <w:bCs/>
        </w:rPr>
        <w:t xml:space="preserve">Priloga 1: DTM – Državni topografski model, Navodila za zajem in vzdrževanje topografskih podatkov, različica 1.6, Izvleček za zgradbe (GURS, 2023), </w:t>
      </w:r>
      <w:bookmarkStart w:id="50" w:name="_Hlk191003520"/>
      <w:r w:rsidRPr="009B5F0E">
        <w:rPr>
          <w:rFonts w:cstheme="minorHAnsi"/>
          <w:bCs/>
        </w:rPr>
        <w:t>DTM_navodila_1_6_zgradbe.pdf</w:t>
      </w:r>
      <w:bookmarkEnd w:id="50"/>
    </w:p>
    <w:bookmarkEnd w:id="1"/>
    <w:bookmarkEnd w:id="2"/>
    <w:bookmarkEnd w:id="3"/>
    <w:p w14:paraId="3A553F14" w14:textId="77777777" w:rsidR="0018169B" w:rsidRPr="009B5F0E" w:rsidRDefault="0018169B" w:rsidP="000A2768">
      <w:pPr>
        <w:pStyle w:val="Telobesedila"/>
        <w:spacing w:after="0"/>
        <w:rPr>
          <w:rFonts w:asciiTheme="minorHAnsi" w:hAnsiTheme="minorHAnsi" w:cstheme="minorHAnsi"/>
          <w:bCs/>
          <w:sz w:val="28"/>
          <w:szCs w:val="28"/>
        </w:rPr>
      </w:pPr>
    </w:p>
    <w:sectPr w:rsidR="0018169B" w:rsidRPr="009B5F0E" w:rsidSect="00E041DE">
      <w:headerReference w:type="default" r:id="rId10"/>
      <w:footerReference w:type="default" r:id="rId11"/>
      <w:headerReference w:type="first" r:id="rId12"/>
      <w:pgSz w:w="11906" w:h="16838"/>
      <w:pgMar w:top="1985" w:right="1417" w:bottom="1417" w:left="1417" w:header="708" w:footer="708"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531FCB" w14:textId="77777777" w:rsidR="00934143" w:rsidRDefault="00934143" w:rsidP="009824F5">
      <w:r>
        <w:separator/>
      </w:r>
    </w:p>
    <w:p w14:paraId="09F77ABA" w14:textId="77777777" w:rsidR="00934143" w:rsidRDefault="00934143"/>
    <w:p w14:paraId="762BEC16" w14:textId="77777777" w:rsidR="00934143" w:rsidRDefault="00934143" w:rsidP="00B43A17"/>
    <w:p w14:paraId="0E0D02E1" w14:textId="77777777" w:rsidR="00934143" w:rsidRDefault="00934143"/>
  </w:endnote>
  <w:endnote w:type="continuationSeparator" w:id="0">
    <w:p w14:paraId="7EE387E4" w14:textId="77777777" w:rsidR="00934143" w:rsidRDefault="00934143" w:rsidP="009824F5">
      <w:r>
        <w:continuationSeparator/>
      </w:r>
    </w:p>
    <w:p w14:paraId="79E1362D" w14:textId="77777777" w:rsidR="00934143" w:rsidRDefault="00934143"/>
    <w:p w14:paraId="4FE86265" w14:textId="77777777" w:rsidR="00934143" w:rsidRDefault="00934143" w:rsidP="00B43A17"/>
    <w:p w14:paraId="211394E2" w14:textId="77777777" w:rsidR="00934143" w:rsidRDefault="0093414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Source Sans Pro Light">
    <w:charset w:val="00"/>
    <w:family w:val="swiss"/>
    <w:pitch w:val="variable"/>
    <w:sig w:usb0="600002F7" w:usb1="02000001" w:usb2="00000000" w:usb3="00000000" w:csb0="0000019F" w:csb1="00000000"/>
  </w:font>
  <w:font w:name="Calibri">
    <w:panose1 w:val="020F0502020204030204"/>
    <w:charset w:val="EE"/>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L Dutch">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23C4A9" w14:textId="7B5E3A3F" w:rsidR="000A2768" w:rsidRDefault="000A2768">
    <w:pPr>
      <w:pStyle w:val="Noga"/>
      <w:jc w:val="right"/>
    </w:pPr>
    <w:r>
      <w:rPr>
        <w:noProof/>
      </w:rPr>
      <w:drawing>
        <wp:anchor distT="0" distB="0" distL="114300" distR="114300" simplePos="0" relativeHeight="251664384" behindDoc="1" locked="0" layoutInCell="1" allowOverlap="1" wp14:anchorId="68ED7167" wp14:editId="7824799F">
          <wp:simplePos x="0" y="0"/>
          <wp:positionH relativeFrom="column">
            <wp:posOffset>0</wp:posOffset>
          </wp:positionH>
          <wp:positionV relativeFrom="paragraph">
            <wp:posOffset>0</wp:posOffset>
          </wp:positionV>
          <wp:extent cx="990600" cy="514323"/>
          <wp:effectExtent l="0" t="0" r="0" b="635"/>
          <wp:wrapNone/>
          <wp:docPr id="228024407" name="Picture 1282463192" descr="A picture containing text, font, graphics, logo&#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2024625" descr="A picture containing text, font, graphics, logo&#10;&#10;Description automatically generated"/>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7014" cy="517653"/>
                  </a:xfrm>
                  <a:prstGeom prst="rect">
                    <a:avLst/>
                  </a:prstGeom>
                  <a:noFill/>
                  <a:ln>
                    <a:noFill/>
                  </a:ln>
                </pic:spPr>
              </pic:pic>
            </a:graphicData>
          </a:graphic>
          <wp14:sizeRelH relativeFrom="page">
            <wp14:pctWidth>0</wp14:pctWidth>
          </wp14:sizeRelH>
          <wp14:sizeRelV relativeFrom="page">
            <wp14:pctHeight>0</wp14:pctHeight>
          </wp14:sizeRelV>
        </wp:anchor>
      </w:drawing>
    </w:r>
    <w:sdt>
      <w:sdtPr>
        <w:id w:val="767813255"/>
        <w:docPartObj>
          <w:docPartGallery w:val="Page Numbers (Bottom of Page)"/>
          <w:docPartUnique/>
        </w:docPartObj>
      </w:sdtPr>
      <w:sdtEndPr/>
      <w:sdtContent>
        <w:r>
          <w:fldChar w:fldCharType="begin"/>
        </w:r>
        <w:r>
          <w:instrText>PAGE   \* MERGEFORMAT</w:instrText>
        </w:r>
        <w:r>
          <w:fldChar w:fldCharType="separate"/>
        </w:r>
        <w:r>
          <w:t>2</w:t>
        </w:r>
        <w: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CF20D9" w14:textId="77777777" w:rsidR="00934143" w:rsidRDefault="00934143" w:rsidP="009824F5">
      <w:r>
        <w:separator/>
      </w:r>
    </w:p>
    <w:p w14:paraId="3F2C1B38" w14:textId="77777777" w:rsidR="00934143" w:rsidRDefault="00934143"/>
    <w:p w14:paraId="1A1D0CE3" w14:textId="77777777" w:rsidR="00934143" w:rsidRDefault="00934143" w:rsidP="00B43A17"/>
    <w:p w14:paraId="67841643" w14:textId="77777777" w:rsidR="00934143" w:rsidRDefault="00934143"/>
  </w:footnote>
  <w:footnote w:type="continuationSeparator" w:id="0">
    <w:p w14:paraId="0F96F4B6" w14:textId="77777777" w:rsidR="00934143" w:rsidRDefault="00934143" w:rsidP="009824F5">
      <w:r>
        <w:continuationSeparator/>
      </w:r>
    </w:p>
    <w:p w14:paraId="2D369D98" w14:textId="77777777" w:rsidR="00934143" w:rsidRDefault="00934143"/>
    <w:p w14:paraId="2348A1E5" w14:textId="77777777" w:rsidR="00934143" w:rsidRDefault="00934143" w:rsidP="00B43A17"/>
    <w:p w14:paraId="34778138" w14:textId="77777777" w:rsidR="00934143" w:rsidRDefault="0093414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A0F0F" w14:textId="43AD9751" w:rsidR="000A2768" w:rsidRDefault="000A2768">
    <w:pPr>
      <w:pStyle w:val="Glava"/>
    </w:pPr>
    <w:r>
      <w:rPr>
        <w:noProof/>
      </w:rPr>
      <w:drawing>
        <wp:inline distT="0" distB="0" distL="0" distR="0" wp14:anchorId="7592D950" wp14:editId="7C1671D9">
          <wp:extent cx="5760720" cy="579755"/>
          <wp:effectExtent l="0" t="0" r="0" b="0"/>
          <wp:docPr id="1739782395" name="Slika 173978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247209" name=""/>
                  <pic:cNvPicPr/>
                </pic:nvPicPr>
                <pic:blipFill>
                  <a:blip r:embed="rId1"/>
                  <a:stretch>
                    <a:fillRect/>
                  </a:stretch>
                </pic:blipFill>
                <pic:spPr>
                  <a:xfrm>
                    <a:off x="0" y="0"/>
                    <a:ext cx="5760720" cy="579755"/>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348F7" w14:textId="6B0DB01B" w:rsidR="00FB5DA0" w:rsidRDefault="00FB5DA0" w:rsidP="00380D59">
    <w:pPr>
      <w:pStyle w:val="Glava"/>
      <w:tabs>
        <w:tab w:val="left" w:pos="5112"/>
      </w:tabs>
      <w:spacing w:before="120" w:line="240" w:lineRule="exact"/>
      <w:rPr>
        <w:rFonts w:cs="Arial"/>
        <w:sz w:val="16"/>
      </w:rPr>
    </w:pPr>
  </w:p>
  <w:p w14:paraId="54931A2D" w14:textId="77777777" w:rsidR="00FB5DA0" w:rsidRDefault="00FB5DA0" w:rsidP="00380D59">
    <w:pPr>
      <w:pStyle w:val="Glava"/>
      <w:tabs>
        <w:tab w:val="left" w:pos="5112"/>
      </w:tabs>
      <w:spacing w:before="120" w:line="240" w:lineRule="exact"/>
      <w:rPr>
        <w:rFonts w:cs="Arial"/>
        <w:sz w:val="16"/>
      </w:rPr>
    </w:pPr>
  </w:p>
  <w:p w14:paraId="2A60004C" w14:textId="77777777" w:rsidR="00FB5DA0" w:rsidRDefault="00FB5DA0" w:rsidP="00380D59">
    <w:pPr>
      <w:pStyle w:val="Glava"/>
      <w:tabs>
        <w:tab w:val="left" w:pos="5112"/>
      </w:tabs>
      <w:spacing w:before="120" w:line="240" w:lineRule="exact"/>
      <w:rPr>
        <w:rFonts w:cs="Arial"/>
        <w:sz w:val="16"/>
      </w:rPr>
    </w:pPr>
  </w:p>
  <w:p w14:paraId="4FE6E32D" w14:textId="0729F7D2" w:rsidR="00FB5DA0" w:rsidRDefault="00FB5DA0" w:rsidP="00B151F1">
    <w:pPr>
      <w:pStyle w:val="Glava"/>
      <w:tabs>
        <w:tab w:val="left" w:pos="5112"/>
        <w:tab w:val="left" w:pos="6804"/>
      </w:tabs>
      <w:spacing w:before="120" w:line="240" w:lineRule="exact"/>
    </w:pPr>
    <w:r>
      <w:rPr>
        <w:rFonts w:cs="Arial"/>
        <w:sz w:val="16"/>
      </w:rPr>
      <w:t xml:space="preserve">      </w:t>
    </w:r>
    <w:r>
      <w:rPr>
        <w:rFonts w:cs="Arial"/>
        <w:noProof/>
      </w:rPr>
      <w:drawing>
        <wp:anchor distT="0" distB="0" distL="114300" distR="114300" simplePos="0" relativeHeight="251662336" behindDoc="1" locked="0" layoutInCell="1" allowOverlap="1" wp14:anchorId="2364E5DB" wp14:editId="497F1140">
          <wp:simplePos x="0" y="0"/>
          <wp:positionH relativeFrom="page">
            <wp:posOffset>0</wp:posOffset>
          </wp:positionH>
          <wp:positionV relativeFrom="page">
            <wp:posOffset>0</wp:posOffset>
          </wp:positionV>
          <wp:extent cx="4321810" cy="1193800"/>
          <wp:effectExtent l="0" t="0" r="0" b="0"/>
          <wp:wrapNone/>
          <wp:docPr id="1988860876" name="Slika 1988860876" descr="0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057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21810" cy="1193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B75D6">
      <w:rPr>
        <w:rFonts w:cs="Arial"/>
        <w:sz w:val="16"/>
      </w:rPr>
      <w:t>Zemljemerska ulica 12, 1000 Ljubljana</w:t>
    </w:r>
    <w:r w:rsidRPr="002B75D6">
      <w:rPr>
        <w:rFonts w:cs="Arial"/>
        <w:sz w:val="16"/>
      </w:rPr>
      <w:tab/>
    </w:r>
    <w:r>
      <w:rPr>
        <w:rFonts w:cs="Arial"/>
        <w:sz w:val="16"/>
      </w:rPr>
      <w:tab/>
    </w:r>
    <w:r>
      <w:rPr>
        <w:rFonts w:cs="Arial"/>
        <w:sz w:val="16"/>
      </w:rPr>
      <w:tab/>
    </w:r>
  </w:p>
  <w:p w14:paraId="67A623CA" w14:textId="77777777" w:rsidR="00FB5DA0" w:rsidRDefault="00FB5DA0">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911D5"/>
    <w:multiLevelType w:val="hybridMultilevel"/>
    <w:tmpl w:val="7FC4FC32"/>
    <w:lvl w:ilvl="0" w:tplc="04240015">
      <w:start w:val="1"/>
      <w:numFmt w:val="upperLetter"/>
      <w:lvlText w:val="%1."/>
      <w:lvlJc w:val="left"/>
      <w:pPr>
        <w:ind w:left="360" w:hanging="360"/>
      </w:pPr>
    </w:lvl>
    <w:lvl w:ilvl="1" w:tplc="04090017">
      <w:start w:val="1"/>
      <w:numFmt w:val="lowerLetter"/>
      <w:lvlText w:val="%2)"/>
      <w:lvlJc w:val="left"/>
      <w:pPr>
        <w:ind w:left="1080" w:hanging="360"/>
      </w:pPr>
      <w:rPr>
        <w:rFonts w:hint="default"/>
      </w:r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 w15:restartNumberingAfterBreak="0">
    <w:nsid w:val="0FB5572A"/>
    <w:multiLevelType w:val="hybridMultilevel"/>
    <w:tmpl w:val="2B141C86"/>
    <w:lvl w:ilvl="0" w:tplc="04240001">
      <w:start w:val="1"/>
      <w:numFmt w:val="bullet"/>
      <w:lvlText w:val=""/>
      <w:lvlJc w:val="left"/>
      <w:pPr>
        <w:ind w:left="340" w:hanging="34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 w15:restartNumberingAfterBreak="0">
    <w:nsid w:val="0FD91A7E"/>
    <w:multiLevelType w:val="hybridMultilevel"/>
    <w:tmpl w:val="DF5A3FA2"/>
    <w:lvl w:ilvl="0" w:tplc="04240001">
      <w:start w:val="1"/>
      <w:numFmt w:val="bullet"/>
      <w:lvlText w:val=""/>
      <w:lvlJc w:val="left"/>
      <w:pPr>
        <w:ind w:left="340" w:hanging="34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 w15:restartNumberingAfterBreak="0">
    <w:nsid w:val="14F36130"/>
    <w:multiLevelType w:val="hybridMultilevel"/>
    <w:tmpl w:val="55982048"/>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15:restartNumberingAfterBreak="0">
    <w:nsid w:val="15F92C20"/>
    <w:multiLevelType w:val="hybridMultilevel"/>
    <w:tmpl w:val="1E947BB2"/>
    <w:lvl w:ilvl="0" w:tplc="CD2C8A76">
      <w:start w:val="1"/>
      <w:numFmt w:val="bullet"/>
      <w:lvlText w:val=""/>
      <w:lvlJc w:val="left"/>
      <w:pPr>
        <w:tabs>
          <w:tab w:val="num" w:pos="720"/>
        </w:tabs>
        <w:ind w:left="720" w:hanging="360"/>
      </w:pPr>
      <w:rPr>
        <w:rFonts w:ascii="Symbol" w:hAnsi="Symbol" w:hint="default"/>
      </w:rPr>
    </w:lvl>
    <w:lvl w:ilvl="1" w:tplc="6726B028" w:tentative="1">
      <w:start w:val="1"/>
      <w:numFmt w:val="bullet"/>
      <w:lvlText w:val=""/>
      <w:lvlJc w:val="left"/>
      <w:pPr>
        <w:tabs>
          <w:tab w:val="num" w:pos="1440"/>
        </w:tabs>
        <w:ind w:left="1440" w:hanging="360"/>
      </w:pPr>
      <w:rPr>
        <w:rFonts w:ascii="Symbol" w:hAnsi="Symbol" w:hint="default"/>
      </w:rPr>
    </w:lvl>
    <w:lvl w:ilvl="2" w:tplc="7DC2E1BC" w:tentative="1">
      <w:start w:val="1"/>
      <w:numFmt w:val="bullet"/>
      <w:lvlText w:val=""/>
      <w:lvlJc w:val="left"/>
      <w:pPr>
        <w:tabs>
          <w:tab w:val="num" w:pos="2160"/>
        </w:tabs>
        <w:ind w:left="2160" w:hanging="360"/>
      </w:pPr>
      <w:rPr>
        <w:rFonts w:ascii="Symbol" w:hAnsi="Symbol" w:hint="default"/>
      </w:rPr>
    </w:lvl>
    <w:lvl w:ilvl="3" w:tplc="92764E0A" w:tentative="1">
      <w:start w:val="1"/>
      <w:numFmt w:val="bullet"/>
      <w:lvlText w:val=""/>
      <w:lvlJc w:val="left"/>
      <w:pPr>
        <w:tabs>
          <w:tab w:val="num" w:pos="2880"/>
        </w:tabs>
        <w:ind w:left="2880" w:hanging="360"/>
      </w:pPr>
      <w:rPr>
        <w:rFonts w:ascii="Symbol" w:hAnsi="Symbol" w:hint="default"/>
      </w:rPr>
    </w:lvl>
    <w:lvl w:ilvl="4" w:tplc="50064E02" w:tentative="1">
      <w:start w:val="1"/>
      <w:numFmt w:val="bullet"/>
      <w:lvlText w:val=""/>
      <w:lvlJc w:val="left"/>
      <w:pPr>
        <w:tabs>
          <w:tab w:val="num" w:pos="3600"/>
        </w:tabs>
        <w:ind w:left="3600" w:hanging="360"/>
      </w:pPr>
      <w:rPr>
        <w:rFonts w:ascii="Symbol" w:hAnsi="Symbol" w:hint="default"/>
      </w:rPr>
    </w:lvl>
    <w:lvl w:ilvl="5" w:tplc="03564632" w:tentative="1">
      <w:start w:val="1"/>
      <w:numFmt w:val="bullet"/>
      <w:lvlText w:val=""/>
      <w:lvlJc w:val="left"/>
      <w:pPr>
        <w:tabs>
          <w:tab w:val="num" w:pos="4320"/>
        </w:tabs>
        <w:ind w:left="4320" w:hanging="360"/>
      </w:pPr>
      <w:rPr>
        <w:rFonts w:ascii="Symbol" w:hAnsi="Symbol" w:hint="default"/>
      </w:rPr>
    </w:lvl>
    <w:lvl w:ilvl="6" w:tplc="3D8EEAF6" w:tentative="1">
      <w:start w:val="1"/>
      <w:numFmt w:val="bullet"/>
      <w:lvlText w:val=""/>
      <w:lvlJc w:val="left"/>
      <w:pPr>
        <w:tabs>
          <w:tab w:val="num" w:pos="5040"/>
        </w:tabs>
        <w:ind w:left="5040" w:hanging="360"/>
      </w:pPr>
      <w:rPr>
        <w:rFonts w:ascii="Symbol" w:hAnsi="Symbol" w:hint="default"/>
      </w:rPr>
    </w:lvl>
    <w:lvl w:ilvl="7" w:tplc="801E643A" w:tentative="1">
      <w:start w:val="1"/>
      <w:numFmt w:val="bullet"/>
      <w:lvlText w:val=""/>
      <w:lvlJc w:val="left"/>
      <w:pPr>
        <w:tabs>
          <w:tab w:val="num" w:pos="5760"/>
        </w:tabs>
        <w:ind w:left="5760" w:hanging="360"/>
      </w:pPr>
      <w:rPr>
        <w:rFonts w:ascii="Symbol" w:hAnsi="Symbol" w:hint="default"/>
      </w:rPr>
    </w:lvl>
    <w:lvl w:ilvl="8" w:tplc="8704153E"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168351BA"/>
    <w:multiLevelType w:val="hybridMultilevel"/>
    <w:tmpl w:val="F39421D0"/>
    <w:lvl w:ilvl="0" w:tplc="72C09BC2">
      <w:start w:val="1"/>
      <w:numFmt w:val="lowerLetter"/>
      <w:lvlText w:val="%1)"/>
      <w:lvlJc w:val="left"/>
      <w:pPr>
        <w:ind w:left="1800" w:hanging="360"/>
      </w:pPr>
      <w:rPr>
        <w:rFonts w:hint="default"/>
      </w:rPr>
    </w:lvl>
    <w:lvl w:ilvl="1" w:tplc="04240019">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6" w15:restartNumberingAfterBreak="0">
    <w:nsid w:val="1730314F"/>
    <w:multiLevelType w:val="hybridMultilevel"/>
    <w:tmpl w:val="CB284726"/>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7" w15:restartNumberingAfterBreak="0">
    <w:nsid w:val="177066A9"/>
    <w:multiLevelType w:val="hybridMultilevel"/>
    <w:tmpl w:val="4F42FCDA"/>
    <w:lvl w:ilvl="0" w:tplc="4C748F0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8231D48"/>
    <w:multiLevelType w:val="hybridMultilevel"/>
    <w:tmpl w:val="0B74C3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BA4228D"/>
    <w:multiLevelType w:val="hybridMultilevel"/>
    <w:tmpl w:val="94B0A0CC"/>
    <w:lvl w:ilvl="0" w:tplc="FFFFFFFF">
      <w:numFmt w:val="bullet"/>
      <w:lvlText w:val="-"/>
      <w:lvlJc w:val="left"/>
      <w:pPr>
        <w:ind w:left="720" w:hanging="360"/>
      </w:pPr>
      <w:rPr>
        <w:rFonts w:ascii="Source Sans Pro Light" w:eastAsiaTheme="minorHAnsi" w:hAnsi="Source Sans Pro Light" w:cstheme="minorBidi" w:hint="default"/>
      </w:rPr>
    </w:lvl>
    <w:lvl w:ilvl="1" w:tplc="04240001">
      <w:start w:val="1"/>
      <w:numFmt w:val="bullet"/>
      <w:lvlText w:val=""/>
      <w:lvlJc w:val="left"/>
      <w:pPr>
        <w:ind w:left="36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E903539"/>
    <w:multiLevelType w:val="hybridMultilevel"/>
    <w:tmpl w:val="6B146C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02A13D6"/>
    <w:multiLevelType w:val="hybridMultilevel"/>
    <w:tmpl w:val="6F521FC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22A374F2"/>
    <w:multiLevelType w:val="hybridMultilevel"/>
    <w:tmpl w:val="2CD40AF0"/>
    <w:lvl w:ilvl="0" w:tplc="0424000F">
      <w:start w:val="1"/>
      <w:numFmt w:val="decimal"/>
      <w:lvlText w:val="%1."/>
      <w:lvlJc w:val="left"/>
      <w:pPr>
        <w:ind w:left="340" w:hanging="340"/>
      </w:pPr>
      <w:rPr>
        <w:rFont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7F52AC1"/>
    <w:multiLevelType w:val="hybridMultilevel"/>
    <w:tmpl w:val="544077F4"/>
    <w:lvl w:ilvl="0" w:tplc="04240017">
      <w:start w:val="1"/>
      <w:numFmt w:val="lowerLetter"/>
      <w:lvlText w:val="%1)"/>
      <w:lvlJc w:val="left"/>
      <w:pPr>
        <w:ind w:left="1776" w:hanging="360"/>
      </w:pPr>
      <w:rPr>
        <w:rFonts w:hint="default"/>
      </w:rPr>
    </w:lvl>
    <w:lvl w:ilvl="1" w:tplc="FFFFFFFF">
      <w:start w:val="1"/>
      <w:numFmt w:val="bullet"/>
      <w:lvlText w:val="o"/>
      <w:lvlJc w:val="left"/>
      <w:pPr>
        <w:ind w:left="2496" w:hanging="360"/>
      </w:pPr>
      <w:rPr>
        <w:rFonts w:ascii="Courier New" w:hAnsi="Courier New" w:cs="Courier New" w:hint="default"/>
      </w:rPr>
    </w:lvl>
    <w:lvl w:ilvl="2" w:tplc="FFFFFFFF" w:tentative="1">
      <w:start w:val="1"/>
      <w:numFmt w:val="bullet"/>
      <w:lvlText w:val=""/>
      <w:lvlJc w:val="left"/>
      <w:pPr>
        <w:ind w:left="3216" w:hanging="360"/>
      </w:pPr>
      <w:rPr>
        <w:rFonts w:ascii="Wingdings" w:hAnsi="Wingdings" w:hint="default"/>
      </w:rPr>
    </w:lvl>
    <w:lvl w:ilvl="3" w:tplc="FFFFFFFF" w:tentative="1">
      <w:start w:val="1"/>
      <w:numFmt w:val="bullet"/>
      <w:lvlText w:val=""/>
      <w:lvlJc w:val="left"/>
      <w:pPr>
        <w:ind w:left="3936" w:hanging="360"/>
      </w:pPr>
      <w:rPr>
        <w:rFonts w:ascii="Symbol" w:hAnsi="Symbol" w:hint="default"/>
      </w:rPr>
    </w:lvl>
    <w:lvl w:ilvl="4" w:tplc="FFFFFFFF" w:tentative="1">
      <w:start w:val="1"/>
      <w:numFmt w:val="bullet"/>
      <w:lvlText w:val="o"/>
      <w:lvlJc w:val="left"/>
      <w:pPr>
        <w:ind w:left="4656" w:hanging="360"/>
      </w:pPr>
      <w:rPr>
        <w:rFonts w:ascii="Courier New" w:hAnsi="Courier New" w:cs="Courier New" w:hint="default"/>
      </w:rPr>
    </w:lvl>
    <w:lvl w:ilvl="5" w:tplc="FFFFFFFF" w:tentative="1">
      <w:start w:val="1"/>
      <w:numFmt w:val="bullet"/>
      <w:lvlText w:val=""/>
      <w:lvlJc w:val="left"/>
      <w:pPr>
        <w:ind w:left="5376" w:hanging="360"/>
      </w:pPr>
      <w:rPr>
        <w:rFonts w:ascii="Wingdings" w:hAnsi="Wingdings" w:hint="default"/>
      </w:rPr>
    </w:lvl>
    <w:lvl w:ilvl="6" w:tplc="FFFFFFFF" w:tentative="1">
      <w:start w:val="1"/>
      <w:numFmt w:val="bullet"/>
      <w:lvlText w:val=""/>
      <w:lvlJc w:val="left"/>
      <w:pPr>
        <w:ind w:left="6096" w:hanging="360"/>
      </w:pPr>
      <w:rPr>
        <w:rFonts w:ascii="Symbol" w:hAnsi="Symbol" w:hint="default"/>
      </w:rPr>
    </w:lvl>
    <w:lvl w:ilvl="7" w:tplc="FFFFFFFF" w:tentative="1">
      <w:start w:val="1"/>
      <w:numFmt w:val="bullet"/>
      <w:lvlText w:val="o"/>
      <w:lvlJc w:val="left"/>
      <w:pPr>
        <w:ind w:left="6816" w:hanging="360"/>
      </w:pPr>
      <w:rPr>
        <w:rFonts w:ascii="Courier New" w:hAnsi="Courier New" w:cs="Courier New" w:hint="default"/>
      </w:rPr>
    </w:lvl>
    <w:lvl w:ilvl="8" w:tplc="FFFFFFFF" w:tentative="1">
      <w:start w:val="1"/>
      <w:numFmt w:val="bullet"/>
      <w:lvlText w:val=""/>
      <w:lvlJc w:val="left"/>
      <w:pPr>
        <w:ind w:left="7536" w:hanging="360"/>
      </w:pPr>
      <w:rPr>
        <w:rFonts w:ascii="Wingdings" w:hAnsi="Wingdings" w:hint="default"/>
      </w:rPr>
    </w:lvl>
  </w:abstractNum>
  <w:abstractNum w:abstractNumId="14" w15:restartNumberingAfterBreak="0">
    <w:nsid w:val="284475CF"/>
    <w:multiLevelType w:val="hybridMultilevel"/>
    <w:tmpl w:val="C7909C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E3E3593"/>
    <w:multiLevelType w:val="hybridMultilevel"/>
    <w:tmpl w:val="90D23646"/>
    <w:lvl w:ilvl="0" w:tplc="04240001">
      <w:start w:val="1"/>
      <w:numFmt w:val="bullet"/>
      <w:lvlText w:val=""/>
      <w:lvlJc w:val="left"/>
      <w:pPr>
        <w:ind w:left="720" w:hanging="360"/>
      </w:pPr>
      <w:rPr>
        <w:rFonts w:ascii="Symbol" w:hAnsi="Symbol" w:hint="default"/>
      </w:rPr>
    </w:lvl>
    <w:lvl w:ilvl="1" w:tplc="0E42554E">
      <w:numFmt w:val="bullet"/>
      <w:lvlText w:val="-"/>
      <w:lvlJc w:val="left"/>
      <w:pPr>
        <w:ind w:left="1440" w:hanging="360"/>
      </w:pPr>
      <w:rPr>
        <w:rFonts w:ascii="Source Sans Pro Light" w:eastAsiaTheme="minorHAnsi" w:hAnsi="Source Sans Pro Light" w:cstheme="minorBidi"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31BD5D97"/>
    <w:multiLevelType w:val="hybridMultilevel"/>
    <w:tmpl w:val="57B63E2E"/>
    <w:lvl w:ilvl="0" w:tplc="23F6F2EE">
      <w:numFmt w:val="bullet"/>
      <w:lvlText w:val="-"/>
      <w:lvlJc w:val="left"/>
      <w:pPr>
        <w:ind w:left="360" w:hanging="360"/>
      </w:pPr>
      <w:rPr>
        <w:rFonts w:ascii="Calibri" w:eastAsia="Calibri" w:hAnsi="Calibri" w:cs="Calibri"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start w:val="1"/>
      <w:numFmt w:val="bullet"/>
      <w:lvlText w:val="o"/>
      <w:lvlJc w:val="left"/>
      <w:pPr>
        <w:ind w:left="3240" w:hanging="360"/>
      </w:pPr>
      <w:rPr>
        <w:rFonts w:ascii="Courier New" w:hAnsi="Courier New" w:cs="Courier New" w:hint="default"/>
      </w:rPr>
    </w:lvl>
    <w:lvl w:ilvl="5" w:tplc="20000005">
      <w:start w:val="1"/>
      <w:numFmt w:val="bullet"/>
      <w:lvlText w:val=""/>
      <w:lvlJc w:val="left"/>
      <w:pPr>
        <w:ind w:left="3960" w:hanging="360"/>
      </w:pPr>
      <w:rPr>
        <w:rFonts w:ascii="Wingdings" w:hAnsi="Wingdings" w:hint="default"/>
      </w:rPr>
    </w:lvl>
    <w:lvl w:ilvl="6" w:tplc="20000001">
      <w:start w:val="1"/>
      <w:numFmt w:val="bullet"/>
      <w:lvlText w:val=""/>
      <w:lvlJc w:val="left"/>
      <w:pPr>
        <w:ind w:left="4680" w:hanging="360"/>
      </w:pPr>
      <w:rPr>
        <w:rFonts w:ascii="Symbol" w:hAnsi="Symbol" w:hint="default"/>
      </w:rPr>
    </w:lvl>
    <w:lvl w:ilvl="7" w:tplc="20000003">
      <w:start w:val="1"/>
      <w:numFmt w:val="bullet"/>
      <w:lvlText w:val="o"/>
      <w:lvlJc w:val="left"/>
      <w:pPr>
        <w:ind w:left="5400" w:hanging="360"/>
      </w:pPr>
      <w:rPr>
        <w:rFonts w:ascii="Courier New" w:hAnsi="Courier New" w:cs="Courier New" w:hint="default"/>
      </w:rPr>
    </w:lvl>
    <w:lvl w:ilvl="8" w:tplc="20000005">
      <w:start w:val="1"/>
      <w:numFmt w:val="bullet"/>
      <w:lvlText w:val=""/>
      <w:lvlJc w:val="left"/>
      <w:pPr>
        <w:ind w:left="6120" w:hanging="360"/>
      </w:pPr>
      <w:rPr>
        <w:rFonts w:ascii="Wingdings" w:hAnsi="Wingdings" w:hint="default"/>
      </w:rPr>
    </w:lvl>
  </w:abstractNum>
  <w:abstractNum w:abstractNumId="17" w15:restartNumberingAfterBreak="0">
    <w:nsid w:val="33F50DDD"/>
    <w:multiLevelType w:val="hybridMultilevel"/>
    <w:tmpl w:val="D16826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4107633E"/>
    <w:multiLevelType w:val="hybridMultilevel"/>
    <w:tmpl w:val="330006F0"/>
    <w:lvl w:ilvl="0" w:tplc="04240011">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15:restartNumberingAfterBreak="0">
    <w:nsid w:val="44ED0663"/>
    <w:multiLevelType w:val="hybridMultilevel"/>
    <w:tmpl w:val="653059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6ED2AAC"/>
    <w:multiLevelType w:val="hybridMultilevel"/>
    <w:tmpl w:val="80C0E416"/>
    <w:lvl w:ilvl="0" w:tplc="04240017">
      <w:start w:val="1"/>
      <w:numFmt w:val="lowerLetter"/>
      <w:lvlText w:val="%1)"/>
      <w:lvlJc w:val="left"/>
      <w:pPr>
        <w:ind w:left="340" w:hanging="34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1" w15:restartNumberingAfterBreak="0">
    <w:nsid w:val="4A137815"/>
    <w:multiLevelType w:val="hybridMultilevel"/>
    <w:tmpl w:val="1D849FDE"/>
    <w:lvl w:ilvl="0" w:tplc="0424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4E4A3514"/>
    <w:multiLevelType w:val="hybridMultilevel"/>
    <w:tmpl w:val="0C72DF7A"/>
    <w:lvl w:ilvl="0" w:tplc="0E42554E">
      <w:numFmt w:val="bullet"/>
      <w:lvlText w:val="-"/>
      <w:lvlJc w:val="left"/>
      <w:pPr>
        <w:ind w:left="720" w:hanging="360"/>
      </w:pPr>
      <w:rPr>
        <w:rFonts w:ascii="Source Sans Pro Light" w:eastAsiaTheme="minorHAnsi" w:hAnsi="Source Sans Pro Light"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EC22570"/>
    <w:multiLevelType w:val="multilevel"/>
    <w:tmpl w:val="005C292E"/>
    <w:lvl w:ilvl="0">
      <w:start w:val="2"/>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3052F41"/>
    <w:multiLevelType w:val="hybridMultilevel"/>
    <w:tmpl w:val="05BA01D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5D5D73F4"/>
    <w:multiLevelType w:val="hybridMultilevel"/>
    <w:tmpl w:val="93F21120"/>
    <w:lvl w:ilvl="0" w:tplc="04240017">
      <w:start w:val="1"/>
      <w:numFmt w:val="lowerLetter"/>
      <w:lvlText w:val="%1)"/>
      <w:lvlJc w:val="left"/>
      <w:pPr>
        <w:ind w:left="340" w:hanging="34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6" w15:restartNumberingAfterBreak="0">
    <w:nsid w:val="5FA756B9"/>
    <w:multiLevelType w:val="multilevel"/>
    <w:tmpl w:val="94C8345C"/>
    <w:lvl w:ilvl="0">
      <w:numFmt w:val="bullet"/>
      <w:lvlText w:val="-"/>
      <w:lvlJc w:val="left"/>
      <w:pPr>
        <w:ind w:left="480" w:hanging="480"/>
      </w:pPr>
      <w:rPr>
        <w:rFonts w:ascii="Source Sans Pro Light" w:eastAsiaTheme="minorHAnsi" w:hAnsi="Source Sans Pro Light" w:cstheme="minorBidi"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615D65D4"/>
    <w:multiLevelType w:val="hybridMultilevel"/>
    <w:tmpl w:val="B0B80770"/>
    <w:lvl w:ilvl="0" w:tplc="04240017">
      <w:start w:val="1"/>
      <w:numFmt w:val="lowerLetter"/>
      <w:lvlText w:val="%1)"/>
      <w:lvlJc w:val="left"/>
      <w:pPr>
        <w:ind w:left="340" w:hanging="340"/>
      </w:pPr>
      <w:rPr>
        <w:rFonts w:hint="default"/>
      </w:rPr>
    </w:lvl>
    <w:lvl w:ilvl="1" w:tplc="FFFFFFFF">
      <w:start w:val="1"/>
      <w:numFmt w:val="bullet"/>
      <w:lvlText w:val=""/>
      <w:lvlJc w:val="left"/>
      <w:pPr>
        <w:ind w:left="72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36727C9"/>
    <w:multiLevelType w:val="hybridMultilevel"/>
    <w:tmpl w:val="9E48BF64"/>
    <w:lvl w:ilvl="0" w:tplc="04240001">
      <w:start w:val="1"/>
      <w:numFmt w:val="bullet"/>
      <w:lvlText w:val=""/>
      <w:lvlJc w:val="left"/>
      <w:pPr>
        <w:ind w:left="340" w:hanging="34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9" w15:restartNumberingAfterBreak="0">
    <w:nsid w:val="64990E5E"/>
    <w:multiLevelType w:val="hybridMultilevel"/>
    <w:tmpl w:val="E5A230AE"/>
    <w:lvl w:ilvl="0" w:tplc="04240001">
      <w:start w:val="1"/>
      <w:numFmt w:val="bullet"/>
      <w:lvlText w:val=""/>
      <w:lvlJc w:val="left"/>
      <w:pPr>
        <w:ind w:left="340" w:hanging="340"/>
      </w:pPr>
      <w:rPr>
        <w:rFonts w:ascii="Symbol" w:hAnsi="Symbol" w:hint="default"/>
      </w:rPr>
    </w:lvl>
    <w:lvl w:ilvl="1" w:tplc="04240001">
      <w:start w:val="1"/>
      <w:numFmt w:val="bullet"/>
      <w:lvlText w:val=""/>
      <w:lvlJc w:val="left"/>
      <w:pPr>
        <w:ind w:left="720" w:hanging="360"/>
      </w:pPr>
      <w:rPr>
        <w:rFonts w:ascii="Symbol" w:hAnsi="Symbol"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66342370"/>
    <w:multiLevelType w:val="hybridMultilevel"/>
    <w:tmpl w:val="5EDCB216"/>
    <w:lvl w:ilvl="0" w:tplc="04240001">
      <w:start w:val="1"/>
      <w:numFmt w:val="bullet"/>
      <w:lvlText w:val=""/>
      <w:lvlJc w:val="left"/>
      <w:pPr>
        <w:ind w:left="360" w:hanging="360"/>
      </w:pPr>
      <w:rPr>
        <w:rFonts w:ascii="Symbol" w:hAnsi="Symbol" w:hint="default"/>
      </w:rPr>
    </w:lvl>
    <w:lvl w:ilvl="1" w:tplc="04240003">
      <w:start w:val="1"/>
      <w:numFmt w:val="bullet"/>
      <w:lvlText w:val="o"/>
      <w:lvlJc w:val="left"/>
      <w:pPr>
        <w:ind w:left="1080" w:hanging="360"/>
      </w:pPr>
      <w:rPr>
        <w:rFonts w:ascii="Courier New" w:hAnsi="Courier New" w:cs="Courier New" w:hint="default"/>
      </w:rPr>
    </w:lvl>
    <w:lvl w:ilvl="2" w:tplc="A51EF524">
      <w:numFmt w:val="bullet"/>
      <w:lvlText w:val="-"/>
      <w:lvlJc w:val="left"/>
      <w:pPr>
        <w:ind w:left="1800" w:hanging="360"/>
      </w:pPr>
      <w:rPr>
        <w:rFonts w:ascii="Calibri" w:eastAsia="SimSun" w:hAnsi="Calibri" w:cs="Calibri"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1" w15:restartNumberingAfterBreak="0">
    <w:nsid w:val="6A772E79"/>
    <w:multiLevelType w:val="hybridMultilevel"/>
    <w:tmpl w:val="80C0E416"/>
    <w:lvl w:ilvl="0" w:tplc="FFFFFFFF">
      <w:start w:val="1"/>
      <w:numFmt w:val="lowerLetter"/>
      <w:lvlText w:val="%1)"/>
      <w:lvlJc w:val="left"/>
      <w:pPr>
        <w:ind w:left="340" w:hanging="34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32" w15:restartNumberingAfterBreak="0">
    <w:nsid w:val="6E0F7B53"/>
    <w:multiLevelType w:val="hybridMultilevel"/>
    <w:tmpl w:val="093A4D0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770006E0"/>
    <w:multiLevelType w:val="hybridMultilevel"/>
    <w:tmpl w:val="047A2A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7A76415C"/>
    <w:multiLevelType w:val="hybridMultilevel"/>
    <w:tmpl w:val="C1AC73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D283C5D"/>
    <w:multiLevelType w:val="hybridMultilevel"/>
    <w:tmpl w:val="DF428662"/>
    <w:lvl w:ilvl="0" w:tplc="FFFFFFFF">
      <w:numFmt w:val="bullet"/>
      <w:lvlText w:val="-"/>
      <w:lvlJc w:val="left"/>
      <w:pPr>
        <w:ind w:left="720" w:hanging="360"/>
      </w:pPr>
      <w:rPr>
        <w:rFonts w:ascii="Source Sans Pro Light" w:eastAsiaTheme="minorHAnsi" w:hAnsi="Source Sans Pro Light" w:cstheme="minorBidi" w:hint="default"/>
      </w:rPr>
    </w:lvl>
    <w:lvl w:ilvl="1" w:tplc="04240001">
      <w:start w:val="1"/>
      <w:numFmt w:val="bullet"/>
      <w:lvlText w:val=""/>
      <w:lvlJc w:val="left"/>
      <w:pPr>
        <w:ind w:left="36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ECE6604"/>
    <w:multiLevelType w:val="multilevel"/>
    <w:tmpl w:val="5AC4A6DC"/>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num w:numId="1" w16cid:durableId="851068776">
    <w:abstractNumId w:val="7"/>
  </w:num>
  <w:num w:numId="2" w16cid:durableId="1751586459">
    <w:abstractNumId w:val="15"/>
  </w:num>
  <w:num w:numId="3" w16cid:durableId="3868631">
    <w:abstractNumId w:val="25"/>
  </w:num>
  <w:num w:numId="4" w16cid:durableId="487673918">
    <w:abstractNumId w:val="8"/>
  </w:num>
  <w:num w:numId="5" w16cid:durableId="279144">
    <w:abstractNumId w:val="28"/>
  </w:num>
  <w:num w:numId="6" w16cid:durableId="1740714709">
    <w:abstractNumId w:val="20"/>
  </w:num>
  <w:num w:numId="7" w16cid:durableId="128331004">
    <w:abstractNumId w:val="2"/>
  </w:num>
  <w:num w:numId="8" w16cid:durableId="63768859">
    <w:abstractNumId w:val="31"/>
  </w:num>
  <w:num w:numId="9" w16cid:durableId="966474235">
    <w:abstractNumId w:val="1"/>
  </w:num>
  <w:num w:numId="10" w16cid:durableId="1175848581">
    <w:abstractNumId w:val="29"/>
  </w:num>
  <w:num w:numId="11" w16cid:durableId="1330407795">
    <w:abstractNumId w:val="5"/>
  </w:num>
  <w:num w:numId="12" w16cid:durableId="1957325505">
    <w:abstractNumId w:val="22"/>
  </w:num>
  <w:num w:numId="13" w16cid:durableId="123887328">
    <w:abstractNumId w:val="21"/>
  </w:num>
  <w:num w:numId="14" w16cid:durableId="1973633179">
    <w:abstractNumId w:val="13"/>
  </w:num>
  <w:num w:numId="15" w16cid:durableId="802693397">
    <w:abstractNumId w:val="27"/>
  </w:num>
  <w:num w:numId="16" w16cid:durableId="1271859824">
    <w:abstractNumId w:val="12"/>
  </w:num>
  <w:num w:numId="17" w16cid:durableId="485509563">
    <w:abstractNumId w:val="23"/>
  </w:num>
  <w:num w:numId="18" w16cid:durableId="1156216768">
    <w:abstractNumId w:val="26"/>
  </w:num>
  <w:num w:numId="19" w16cid:durableId="2057585157">
    <w:abstractNumId w:val="35"/>
  </w:num>
  <w:num w:numId="20" w16cid:durableId="701444210">
    <w:abstractNumId w:val="9"/>
  </w:num>
  <w:num w:numId="21" w16cid:durableId="1555192944">
    <w:abstractNumId w:val="36"/>
  </w:num>
  <w:num w:numId="22" w16cid:durableId="1306739883">
    <w:abstractNumId w:val="36"/>
  </w:num>
  <w:num w:numId="23" w16cid:durableId="1363631760">
    <w:abstractNumId w:val="36"/>
  </w:num>
  <w:num w:numId="24" w16cid:durableId="952633511">
    <w:abstractNumId w:val="11"/>
  </w:num>
  <w:num w:numId="25" w16cid:durableId="775909168">
    <w:abstractNumId w:val="18"/>
  </w:num>
  <w:num w:numId="26" w16cid:durableId="729041241">
    <w:abstractNumId w:val="6"/>
  </w:num>
  <w:num w:numId="27" w16cid:durableId="2128961457">
    <w:abstractNumId w:val="24"/>
  </w:num>
  <w:num w:numId="28" w16cid:durableId="1832066065">
    <w:abstractNumId w:val="30"/>
  </w:num>
  <w:num w:numId="29" w16cid:durableId="660742356">
    <w:abstractNumId w:val="3"/>
  </w:num>
  <w:num w:numId="30" w16cid:durableId="1082875864">
    <w:abstractNumId w:val="0"/>
  </w:num>
  <w:num w:numId="31" w16cid:durableId="574970747">
    <w:abstractNumId w:val="4"/>
  </w:num>
  <w:num w:numId="32" w16cid:durableId="500392942">
    <w:abstractNumId w:val="19"/>
  </w:num>
  <w:num w:numId="33" w16cid:durableId="115371297">
    <w:abstractNumId w:val="14"/>
  </w:num>
  <w:num w:numId="34" w16cid:durableId="388306193">
    <w:abstractNumId w:val="34"/>
  </w:num>
  <w:num w:numId="35" w16cid:durableId="1120609079">
    <w:abstractNumId w:val="17"/>
  </w:num>
  <w:num w:numId="36" w16cid:durableId="936912417">
    <w:abstractNumId w:val="32"/>
  </w:num>
  <w:num w:numId="37" w16cid:durableId="912590141">
    <w:abstractNumId w:val="10"/>
  </w:num>
  <w:num w:numId="38" w16cid:durableId="1028457703">
    <w:abstractNumId w:val="36"/>
  </w:num>
  <w:num w:numId="39" w16cid:durableId="1387756701">
    <w:abstractNumId w:val="36"/>
  </w:num>
  <w:num w:numId="40" w16cid:durableId="1542790348">
    <w:abstractNumId w:val="33"/>
  </w:num>
  <w:num w:numId="41" w16cid:durableId="1098670913">
    <w:abstractNumId w:val="16"/>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4CDC"/>
    <w:rsid w:val="000000DA"/>
    <w:rsid w:val="000016EF"/>
    <w:rsid w:val="0000396B"/>
    <w:rsid w:val="000118C0"/>
    <w:rsid w:val="00014969"/>
    <w:rsid w:val="00014F15"/>
    <w:rsid w:val="000179E4"/>
    <w:rsid w:val="000219AA"/>
    <w:rsid w:val="00025C98"/>
    <w:rsid w:val="00025FAD"/>
    <w:rsid w:val="00027A2D"/>
    <w:rsid w:val="0003040B"/>
    <w:rsid w:val="00031603"/>
    <w:rsid w:val="00032A43"/>
    <w:rsid w:val="00033E10"/>
    <w:rsid w:val="00034C5F"/>
    <w:rsid w:val="00037663"/>
    <w:rsid w:val="00040FBC"/>
    <w:rsid w:val="000412C2"/>
    <w:rsid w:val="0004145E"/>
    <w:rsid w:val="00043AB3"/>
    <w:rsid w:val="0004617F"/>
    <w:rsid w:val="00046188"/>
    <w:rsid w:val="00046C65"/>
    <w:rsid w:val="00050088"/>
    <w:rsid w:val="00051733"/>
    <w:rsid w:val="00052B6B"/>
    <w:rsid w:val="00053994"/>
    <w:rsid w:val="000543B6"/>
    <w:rsid w:val="00055BD0"/>
    <w:rsid w:val="000562A4"/>
    <w:rsid w:val="000565D0"/>
    <w:rsid w:val="000609C0"/>
    <w:rsid w:val="000627F2"/>
    <w:rsid w:val="00065C80"/>
    <w:rsid w:val="000677CB"/>
    <w:rsid w:val="00067D54"/>
    <w:rsid w:val="00071040"/>
    <w:rsid w:val="000719CF"/>
    <w:rsid w:val="000734E7"/>
    <w:rsid w:val="000736BC"/>
    <w:rsid w:val="000746CF"/>
    <w:rsid w:val="00075797"/>
    <w:rsid w:val="0007583A"/>
    <w:rsid w:val="000801FD"/>
    <w:rsid w:val="000812E2"/>
    <w:rsid w:val="00081CE8"/>
    <w:rsid w:val="00083232"/>
    <w:rsid w:val="00083AE1"/>
    <w:rsid w:val="000840FB"/>
    <w:rsid w:val="0008410E"/>
    <w:rsid w:val="00084AB0"/>
    <w:rsid w:val="0008791A"/>
    <w:rsid w:val="000965C7"/>
    <w:rsid w:val="00097672"/>
    <w:rsid w:val="000A0CCE"/>
    <w:rsid w:val="000A2768"/>
    <w:rsid w:val="000A3333"/>
    <w:rsid w:val="000B0CB7"/>
    <w:rsid w:val="000B1323"/>
    <w:rsid w:val="000B278C"/>
    <w:rsid w:val="000B34E3"/>
    <w:rsid w:val="000B56CE"/>
    <w:rsid w:val="000C0B0D"/>
    <w:rsid w:val="000C0F83"/>
    <w:rsid w:val="000C1A72"/>
    <w:rsid w:val="000C3FAA"/>
    <w:rsid w:val="000C5778"/>
    <w:rsid w:val="000D48DD"/>
    <w:rsid w:val="000D4F96"/>
    <w:rsid w:val="000D6215"/>
    <w:rsid w:val="000D689A"/>
    <w:rsid w:val="000D7DAD"/>
    <w:rsid w:val="000E0C6E"/>
    <w:rsid w:val="000E1FB8"/>
    <w:rsid w:val="000E413A"/>
    <w:rsid w:val="000E52EB"/>
    <w:rsid w:val="000E6882"/>
    <w:rsid w:val="000E79E2"/>
    <w:rsid w:val="000F633B"/>
    <w:rsid w:val="000F6975"/>
    <w:rsid w:val="000F7605"/>
    <w:rsid w:val="00102202"/>
    <w:rsid w:val="0010288D"/>
    <w:rsid w:val="00103712"/>
    <w:rsid w:val="001049FD"/>
    <w:rsid w:val="00106948"/>
    <w:rsid w:val="00111BB0"/>
    <w:rsid w:val="00112A02"/>
    <w:rsid w:val="001155F4"/>
    <w:rsid w:val="00117C5F"/>
    <w:rsid w:val="001200C5"/>
    <w:rsid w:val="00120DE3"/>
    <w:rsid w:val="001223F6"/>
    <w:rsid w:val="0012240B"/>
    <w:rsid w:val="00122971"/>
    <w:rsid w:val="00123E03"/>
    <w:rsid w:val="001255D8"/>
    <w:rsid w:val="00125E61"/>
    <w:rsid w:val="001265E8"/>
    <w:rsid w:val="00130944"/>
    <w:rsid w:val="00130F41"/>
    <w:rsid w:val="00133FAA"/>
    <w:rsid w:val="00136701"/>
    <w:rsid w:val="00137509"/>
    <w:rsid w:val="0014029E"/>
    <w:rsid w:val="0014146F"/>
    <w:rsid w:val="00142AB8"/>
    <w:rsid w:val="001436C5"/>
    <w:rsid w:val="001437CD"/>
    <w:rsid w:val="00146F6B"/>
    <w:rsid w:val="001512F2"/>
    <w:rsid w:val="001529CC"/>
    <w:rsid w:val="001566BB"/>
    <w:rsid w:val="00157100"/>
    <w:rsid w:val="00157C50"/>
    <w:rsid w:val="0016161F"/>
    <w:rsid w:val="00161819"/>
    <w:rsid w:val="00162F82"/>
    <w:rsid w:val="00163ABF"/>
    <w:rsid w:val="00164AA9"/>
    <w:rsid w:val="00165F20"/>
    <w:rsid w:val="00167186"/>
    <w:rsid w:val="0017196D"/>
    <w:rsid w:val="00173C16"/>
    <w:rsid w:val="00174674"/>
    <w:rsid w:val="0017604A"/>
    <w:rsid w:val="00176550"/>
    <w:rsid w:val="0018011F"/>
    <w:rsid w:val="001803A6"/>
    <w:rsid w:val="00180FDC"/>
    <w:rsid w:val="0018169B"/>
    <w:rsid w:val="00184F40"/>
    <w:rsid w:val="00186FFE"/>
    <w:rsid w:val="001906AE"/>
    <w:rsid w:val="00191298"/>
    <w:rsid w:val="00194470"/>
    <w:rsid w:val="001A0866"/>
    <w:rsid w:val="001A0EED"/>
    <w:rsid w:val="001A64C3"/>
    <w:rsid w:val="001A7CF6"/>
    <w:rsid w:val="001B12BA"/>
    <w:rsid w:val="001B30C4"/>
    <w:rsid w:val="001B3DDD"/>
    <w:rsid w:val="001B43AB"/>
    <w:rsid w:val="001B4BC0"/>
    <w:rsid w:val="001B5F45"/>
    <w:rsid w:val="001B61A8"/>
    <w:rsid w:val="001C2018"/>
    <w:rsid w:val="001C3B00"/>
    <w:rsid w:val="001C3B3B"/>
    <w:rsid w:val="001C50ED"/>
    <w:rsid w:val="001C5344"/>
    <w:rsid w:val="001C6831"/>
    <w:rsid w:val="001C7EAB"/>
    <w:rsid w:val="001D19F2"/>
    <w:rsid w:val="001D26A0"/>
    <w:rsid w:val="001D278D"/>
    <w:rsid w:val="001D4673"/>
    <w:rsid w:val="001D4978"/>
    <w:rsid w:val="001D6260"/>
    <w:rsid w:val="001D640B"/>
    <w:rsid w:val="001E3093"/>
    <w:rsid w:val="001E3A67"/>
    <w:rsid w:val="001E3E4E"/>
    <w:rsid w:val="001E5D0A"/>
    <w:rsid w:val="001E5D9A"/>
    <w:rsid w:val="001E64DA"/>
    <w:rsid w:val="001E65C4"/>
    <w:rsid w:val="001F162A"/>
    <w:rsid w:val="001F3E41"/>
    <w:rsid w:val="001F4C2E"/>
    <w:rsid w:val="001F71D8"/>
    <w:rsid w:val="001F7FB5"/>
    <w:rsid w:val="00200797"/>
    <w:rsid w:val="00200929"/>
    <w:rsid w:val="00202285"/>
    <w:rsid w:val="0020283E"/>
    <w:rsid w:val="0020573A"/>
    <w:rsid w:val="00205C01"/>
    <w:rsid w:val="0021245B"/>
    <w:rsid w:val="00213E87"/>
    <w:rsid w:val="00214AF7"/>
    <w:rsid w:val="00215776"/>
    <w:rsid w:val="00216848"/>
    <w:rsid w:val="0021688C"/>
    <w:rsid w:val="00222180"/>
    <w:rsid w:val="002227BE"/>
    <w:rsid w:val="00222F8E"/>
    <w:rsid w:val="00223EED"/>
    <w:rsid w:val="00224245"/>
    <w:rsid w:val="00225757"/>
    <w:rsid w:val="00227E89"/>
    <w:rsid w:val="00227FE6"/>
    <w:rsid w:val="00230664"/>
    <w:rsid w:val="002320EE"/>
    <w:rsid w:val="00232E32"/>
    <w:rsid w:val="0023377F"/>
    <w:rsid w:val="0023398A"/>
    <w:rsid w:val="00236380"/>
    <w:rsid w:val="00241DE9"/>
    <w:rsid w:val="00246525"/>
    <w:rsid w:val="00246A7F"/>
    <w:rsid w:val="002543A1"/>
    <w:rsid w:val="002552D8"/>
    <w:rsid w:val="002560C1"/>
    <w:rsid w:val="0025737D"/>
    <w:rsid w:val="002577C4"/>
    <w:rsid w:val="0026012B"/>
    <w:rsid w:val="00261BC3"/>
    <w:rsid w:val="00264CC8"/>
    <w:rsid w:val="002679A7"/>
    <w:rsid w:val="00267B00"/>
    <w:rsid w:val="00267C0E"/>
    <w:rsid w:val="0027219A"/>
    <w:rsid w:val="0027267A"/>
    <w:rsid w:val="00272A1A"/>
    <w:rsid w:val="0027383B"/>
    <w:rsid w:val="00274597"/>
    <w:rsid w:val="00274A1D"/>
    <w:rsid w:val="00277B9C"/>
    <w:rsid w:val="002805EA"/>
    <w:rsid w:val="00281841"/>
    <w:rsid w:val="00282910"/>
    <w:rsid w:val="0028413A"/>
    <w:rsid w:val="00285AC0"/>
    <w:rsid w:val="00287489"/>
    <w:rsid w:val="00290CB5"/>
    <w:rsid w:val="00293A5B"/>
    <w:rsid w:val="00297830"/>
    <w:rsid w:val="002A005B"/>
    <w:rsid w:val="002A1187"/>
    <w:rsid w:val="002A2842"/>
    <w:rsid w:val="002A3006"/>
    <w:rsid w:val="002A30CF"/>
    <w:rsid w:val="002A5D62"/>
    <w:rsid w:val="002A7A9F"/>
    <w:rsid w:val="002B1619"/>
    <w:rsid w:val="002B17B0"/>
    <w:rsid w:val="002B2A27"/>
    <w:rsid w:val="002B3073"/>
    <w:rsid w:val="002B3C5D"/>
    <w:rsid w:val="002B58FE"/>
    <w:rsid w:val="002B7AEC"/>
    <w:rsid w:val="002C038C"/>
    <w:rsid w:val="002C0CC6"/>
    <w:rsid w:val="002C6BA2"/>
    <w:rsid w:val="002C7A16"/>
    <w:rsid w:val="002D0A24"/>
    <w:rsid w:val="002D1AFB"/>
    <w:rsid w:val="002D526A"/>
    <w:rsid w:val="002D5BFF"/>
    <w:rsid w:val="002D632E"/>
    <w:rsid w:val="002D6C3F"/>
    <w:rsid w:val="002D6ED3"/>
    <w:rsid w:val="002E1AD0"/>
    <w:rsid w:val="002E2639"/>
    <w:rsid w:val="002E2900"/>
    <w:rsid w:val="002E4457"/>
    <w:rsid w:val="002E4589"/>
    <w:rsid w:val="002E58C1"/>
    <w:rsid w:val="002E62A3"/>
    <w:rsid w:val="002F03A8"/>
    <w:rsid w:val="002F2321"/>
    <w:rsid w:val="002F3A88"/>
    <w:rsid w:val="00301C3B"/>
    <w:rsid w:val="003037C6"/>
    <w:rsid w:val="0030467D"/>
    <w:rsid w:val="003055CC"/>
    <w:rsid w:val="00306050"/>
    <w:rsid w:val="003078DB"/>
    <w:rsid w:val="00307BE9"/>
    <w:rsid w:val="00307D50"/>
    <w:rsid w:val="0031020E"/>
    <w:rsid w:val="00311691"/>
    <w:rsid w:val="00312DC2"/>
    <w:rsid w:val="00313536"/>
    <w:rsid w:val="00313C88"/>
    <w:rsid w:val="00314D1C"/>
    <w:rsid w:val="003177AC"/>
    <w:rsid w:val="00320ADE"/>
    <w:rsid w:val="003217EF"/>
    <w:rsid w:val="003223E6"/>
    <w:rsid w:val="0032395B"/>
    <w:rsid w:val="0032598E"/>
    <w:rsid w:val="003303D9"/>
    <w:rsid w:val="003309CF"/>
    <w:rsid w:val="00331672"/>
    <w:rsid w:val="00332F0D"/>
    <w:rsid w:val="003340E5"/>
    <w:rsid w:val="00336589"/>
    <w:rsid w:val="003365A8"/>
    <w:rsid w:val="00336B6A"/>
    <w:rsid w:val="00337DB8"/>
    <w:rsid w:val="00343A99"/>
    <w:rsid w:val="00345AD7"/>
    <w:rsid w:val="003512FC"/>
    <w:rsid w:val="003528FF"/>
    <w:rsid w:val="00356632"/>
    <w:rsid w:val="003566EE"/>
    <w:rsid w:val="00360C48"/>
    <w:rsid w:val="00361013"/>
    <w:rsid w:val="00361F75"/>
    <w:rsid w:val="0036274C"/>
    <w:rsid w:val="003627A2"/>
    <w:rsid w:val="00363CE4"/>
    <w:rsid w:val="0036442E"/>
    <w:rsid w:val="00365187"/>
    <w:rsid w:val="0037344F"/>
    <w:rsid w:val="00373D65"/>
    <w:rsid w:val="00375A57"/>
    <w:rsid w:val="003764D7"/>
    <w:rsid w:val="00380D59"/>
    <w:rsid w:val="003816A1"/>
    <w:rsid w:val="00383359"/>
    <w:rsid w:val="0038384C"/>
    <w:rsid w:val="00383EB3"/>
    <w:rsid w:val="003845B5"/>
    <w:rsid w:val="0038673F"/>
    <w:rsid w:val="00386A13"/>
    <w:rsid w:val="003904AC"/>
    <w:rsid w:val="003917BB"/>
    <w:rsid w:val="003919B7"/>
    <w:rsid w:val="00392E20"/>
    <w:rsid w:val="0039381F"/>
    <w:rsid w:val="0039398D"/>
    <w:rsid w:val="003946FC"/>
    <w:rsid w:val="003A0144"/>
    <w:rsid w:val="003A070B"/>
    <w:rsid w:val="003A0F9A"/>
    <w:rsid w:val="003A1C18"/>
    <w:rsid w:val="003A1F99"/>
    <w:rsid w:val="003A5407"/>
    <w:rsid w:val="003A5626"/>
    <w:rsid w:val="003A5658"/>
    <w:rsid w:val="003A5C4C"/>
    <w:rsid w:val="003A655C"/>
    <w:rsid w:val="003A66B5"/>
    <w:rsid w:val="003A7130"/>
    <w:rsid w:val="003A767C"/>
    <w:rsid w:val="003B269D"/>
    <w:rsid w:val="003C25DC"/>
    <w:rsid w:val="003C7204"/>
    <w:rsid w:val="003D1285"/>
    <w:rsid w:val="003D147B"/>
    <w:rsid w:val="003D3A33"/>
    <w:rsid w:val="003D3C4E"/>
    <w:rsid w:val="003D6BFD"/>
    <w:rsid w:val="003E029D"/>
    <w:rsid w:val="003E194E"/>
    <w:rsid w:val="003E25DD"/>
    <w:rsid w:val="003E39BA"/>
    <w:rsid w:val="003E4345"/>
    <w:rsid w:val="003E5C55"/>
    <w:rsid w:val="003E6E43"/>
    <w:rsid w:val="003E6F29"/>
    <w:rsid w:val="003E74D5"/>
    <w:rsid w:val="003E7960"/>
    <w:rsid w:val="003F0A00"/>
    <w:rsid w:val="003F5BB6"/>
    <w:rsid w:val="003F67FB"/>
    <w:rsid w:val="00404576"/>
    <w:rsid w:val="00405D8A"/>
    <w:rsid w:val="00405E8A"/>
    <w:rsid w:val="00410076"/>
    <w:rsid w:val="004108BA"/>
    <w:rsid w:val="00411046"/>
    <w:rsid w:val="00412756"/>
    <w:rsid w:val="00420CC4"/>
    <w:rsid w:val="00423864"/>
    <w:rsid w:val="0042442D"/>
    <w:rsid w:val="00424BA2"/>
    <w:rsid w:val="00425064"/>
    <w:rsid w:val="00425B87"/>
    <w:rsid w:val="00426A28"/>
    <w:rsid w:val="004319A1"/>
    <w:rsid w:val="004319C2"/>
    <w:rsid w:val="004330E6"/>
    <w:rsid w:val="00434488"/>
    <w:rsid w:val="004350B4"/>
    <w:rsid w:val="0043539A"/>
    <w:rsid w:val="004435D5"/>
    <w:rsid w:val="00444D88"/>
    <w:rsid w:val="0044585D"/>
    <w:rsid w:val="00445BB8"/>
    <w:rsid w:val="00445BE7"/>
    <w:rsid w:val="00445D5B"/>
    <w:rsid w:val="0044617C"/>
    <w:rsid w:val="0045039E"/>
    <w:rsid w:val="00451397"/>
    <w:rsid w:val="00453235"/>
    <w:rsid w:val="00453DBA"/>
    <w:rsid w:val="00454F1E"/>
    <w:rsid w:val="00456893"/>
    <w:rsid w:val="0046118F"/>
    <w:rsid w:val="004620EC"/>
    <w:rsid w:val="004640BA"/>
    <w:rsid w:val="004643F4"/>
    <w:rsid w:val="00466AC7"/>
    <w:rsid w:val="0047065D"/>
    <w:rsid w:val="0047357D"/>
    <w:rsid w:val="004737F7"/>
    <w:rsid w:val="00473FF7"/>
    <w:rsid w:val="004766C7"/>
    <w:rsid w:val="00477774"/>
    <w:rsid w:val="00480854"/>
    <w:rsid w:val="004814B5"/>
    <w:rsid w:val="00483B1B"/>
    <w:rsid w:val="00483DD5"/>
    <w:rsid w:val="00493260"/>
    <w:rsid w:val="004941A9"/>
    <w:rsid w:val="00496198"/>
    <w:rsid w:val="0049735D"/>
    <w:rsid w:val="004A0B78"/>
    <w:rsid w:val="004A1940"/>
    <w:rsid w:val="004A3565"/>
    <w:rsid w:val="004A4A5E"/>
    <w:rsid w:val="004A5193"/>
    <w:rsid w:val="004A538C"/>
    <w:rsid w:val="004A5F50"/>
    <w:rsid w:val="004A69BE"/>
    <w:rsid w:val="004B0258"/>
    <w:rsid w:val="004B06C6"/>
    <w:rsid w:val="004B277E"/>
    <w:rsid w:val="004B608B"/>
    <w:rsid w:val="004B6396"/>
    <w:rsid w:val="004B6494"/>
    <w:rsid w:val="004B712E"/>
    <w:rsid w:val="004B7BD8"/>
    <w:rsid w:val="004C0837"/>
    <w:rsid w:val="004C08A6"/>
    <w:rsid w:val="004C35D1"/>
    <w:rsid w:val="004C3F79"/>
    <w:rsid w:val="004C5F10"/>
    <w:rsid w:val="004C6C21"/>
    <w:rsid w:val="004D07B3"/>
    <w:rsid w:val="004D12A5"/>
    <w:rsid w:val="004D198B"/>
    <w:rsid w:val="004D2198"/>
    <w:rsid w:val="004D21ED"/>
    <w:rsid w:val="004D3055"/>
    <w:rsid w:val="004D3CA1"/>
    <w:rsid w:val="004D4A11"/>
    <w:rsid w:val="004D5275"/>
    <w:rsid w:val="004D568C"/>
    <w:rsid w:val="004D5C5E"/>
    <w:rsid w:val="004D60DF"/>
    <w:rsid w:val="004D6247"/>
    <w:rsid w:val="004D6DC3"/>
    <w:rsid w:val="004D7761"/>
    <w:rsid w:val="004E0BF7"/>
    <w:rsid w:val="004E16AD"/>
    <w:rsid w:val="004E2279"/>
    <w:rsid w:val="004E298C"/>
    <w:rsid w:val="004E3D37"/>
    <w:rsid w:val="004E411C"/>
    <w:rsid w:val="004E437A"/>
    <w:rsid w:val="004E46DF"/>
    <w:rsid w:val="004E6F69"/>
    <w:rsid w:val="004E73B6"/>
    <w:rsid w:val="004E77C2"/>
    <w:rsid w:val="004F026A"/>
    <w:rsid w:val="004F0C82"/>
    <w:rsid w:val="004F2D3F"/>
    <w:rsid w:val="004F2E65"/>
    <w:rsid w:val="004F65B7"/>
    <w:rsid w:val="004F6668"/>
    <w:rsid w:val="004F6C1E"/>
    <w:rsid w:val="005003C4"/>
    <w:rsid w:val="00500F25"/>
    <w:rsid w:val="00501A38"/>
    <w:rsid w:val="005106E5"/>
    <w:rsid w:val="00510E33"/>
    <w:rsid w:val="00511C11"/>
    <w:rsid w:val="005138D5"/>
    <w:rsid w:val="00516C35"/>
    <w:rsid w:val="00517027"/>
    <w:rsid w:val="00517935"/>
    <w:rsid w:val="0052022A"/>
    <w:rsid w:val="00522ABA"/>
    <w:rsid w:val="005241FF"/>
    <w:rsid w:val="00527B13"/>
    <w:rsid w:val="005308FC"/>
    <w:rsid w:val="0053356E"/>
    <w:rsid w:val="0053560B"/>
    <w:rsid w:val="00536397"/>
    <w:rsid w:val="00537943"/>
    <w:rsid w:val="005416FB"/>
    <w:rsid w:val="005441C0"/>
    <w:rsid w:val="005459DE"/>
    <w:rsid w:val="0055004D"/>
    <w:rsid w:val="00551094"/>
    <w:rsid w:val="0055180C"/>
    <w:rsid w:val="00554037"/>
    <w:rsid w:val="005545C1"/>
    <w:rsid w:val="005575FE"/>
    <w:rsid w:val="00557758"/>
    <w:rsid w:val="005602A8"/>
    <w:rsid w:val="00563841"/>
    <w:rsid w:val="00564377"/>
    <w:rsid w:val="00564CDC"/>
    <w:rsid w:val="00564E9C"/>
    <w:rsid w:val="00564F76"/>
    <w:rsid w:val="00565F40"/>
    <w:rsid w:val="00566292"/>
    <w:rsid w:val="0056663F"/>
    <w:rsid w:val="00570377"/>
    <w:rsid w:val="005706F7"/>
    <w:rsid w:val="00571577"/>
    <w:rsid w:val="005737A9"/>
    <w:rsid w:val="0057590F"/>
    <w:rsid w:val="0057637B"/>
    <w:rsid w:val="0057651B"/>
    <w:rsid w:val="0057664A"/>
    <w:rsid w:val="005772EC"/>
    <w:rsid w:val="00583113"/>
    <w:rsid w:val="0058399E"/>
    <w:rsid w:val="00583BBA"/>
    <w:rsid w:val="00586EFD"/>
    <w:rsid w:val="00594096"/>
    <w:rsid w:val="005A02C8"/>
    <w:rsid w:val="005A0A17"/>
    <w:rsid w:val="005A0D2D"/>
    <w:rsid w:val="005A0E2E"/>
    <w:rsid w:val="005A0F46"/>
    <w:rsid w:val="005A13FC"/>
    <w:rsid w:val="005A1422"/>
    <w:rsid w:val="005A17A6"/>
    <w:rsid w:val="005A3FD9"/>
    <w:rsid w:val="005A48C3"/>
    <w:rsid w:val="005B3E12"/>
    <w:rsid w:val="005B4E1D"/>
    <w:rsid w:val="005B4FD1"/>
    <w:rsid w:val="005B7484"/>
    <w:rsid w:val="005C41B1"/>
    <w:rsid w:val="005C6EB8"/>
    <w:rsid w:val="005C726A"/>
    <w:rsid w:val="005D1BB4"/>
    <w:rsid w:val="005D1DED"/>
    <w:rsid w:val="005D2AD5"/>
    <w:rsid w:val="005D61A6"/>
    <w:rsid w:val="005D645F"/>
    <w:rsid w:val="005D79DF"/>
    <w:rsid w:val="005E02E5"/>
    <w:rsid w:val="005E053D"/>
    <w:rsid w:val="005E0683"/>
    <w:rsid w:val="005E3543"/>
    <w:rsid w:val="005E3A7B"/>
    <w:rsid w:val="005E4F44"/>
    <w:rsid w:val="005E55FE"/>
    <w:rsid w:val="005E5F59"/>
    <w:rsid w:val="005E7EB1"/>
    <w:rsid w:val="005F0578"/>
    <w:rsid w:val="005F3911"/>
    <w:rsid w:val="005F3DB2"/>
    <w:rsid w:val="005F53EC"/>
    <w:rsid w:val="00602F4A"/>
    <w:rsid w:val="00603B43"/>
    <w:rsid w:val="0060556C"/>
    <w:rsid w:val="00605719"/>
    <w:rsid w:val="00605F8D"/>
    <w:rsid w:val="00612B85"/>
    <w:rsid w:val="00612E31"/>
    <w:rsid w:val="0061393D"/>
    <w:rsid w:val="00614778"/>
    <w:rsid w:val="0061549E"/>
    <w:rsid w:val="00615C24"/>
    <w:rsid w:val="006160FA"/>
    <w:rsid w:val="006176C9"/>
    <w:rsid w:val="00617C04"/>
    <w:rsid w:val="00617D4B"/>
    <w:rsid w:val="00620128"/>
    <w:rsid w:val="006215A4"/>
    <w:rsid w:val="00622E46"/>
    <w:rsid w:val="00626C9A"/>
    <w:rsid w:val="00626F0D"/>
    <w:rsid w:val="00627495"/>
    <w:rsid w:val="00627695"/>
    <w:rsid w:val="0063072E"/>
    <w:rsid w:val="00631212"/>
    <w:rsid w:val="00633E24"/>
    <w:rsid w:val="006371E6"/>
    <w:rsid w:val="00641721"/>
    <w:rsid w:val="00642762"/>
    <w:rsid w:val="00644B1F"/>
    <w:rsid w:val="00645367"/>
    <w:rsid w:val="00645D20"/>
    <w:rsid w:val="00650DF0"/>
    <w:rsid w:val="006510F1"/>
    <w:rsid w:val="006537F3"/>
    <w:rsid w:val="0065404A"/>
    <w:rsid w:val="006556DD"/>
    <w:rsid w:val="006558AF"/>
    <w:rsid w:val="00655D16"/>
    <w:rsid w:val="00660768"/>
    <w:rsid w:val="00660C6D"/>
    <w:rsid w:val="006615E0"/>
    <w:rsid w:val="0066239B"/>
    <w:rsid w:val="00662E28"/>
    <w:rsid w:val="00663870"/>
    <w:rsid w:val="00664BC6"/>
    <w:rsid w:val="00667074"/>
    <w:rsid w:val="006709D2"/>
    <w:rsid w:val="006734B3"/>
    <w:rsid w:val="00674717"/>
    <w:rsid w:val="0067491B"/>
    <w:rsid w:val="00676101"/>
    <w:rsid w:val="006770B0"/>
    <w:rsid w:val="00680AA4"/>
    <w:rsid w:val="00682640"/>
    <w:rsid w:val="00682A1A"/>
    <w:rsid w:val="00687B70"/>
    <w:rsid w:val="00694127"/>
    <w:rsid w:val="00694E2C"/>
    <w:rsid w:val="00695BC2"/>
    <w:rsid w:val="00695D90"/>
    <w:rsid w:val="00696CDA"/>
    <w:rsid w:val="006A211B"/>
    <w:rsid w:val="006A322A"/>
    <w:rsid w:val="006A3D84"/>
    <w:rsid w:val="006A5359"/>
    <w:rsid w:val="006A545D"/>
    <w:rsid w:val="006A64BB"/>
    <w:rsid w:val="006A7965"/>
    <w:rsid w:val="006A7D8C"/>
    <w:rsid w:val="006A7F23"/>
    <w:rsid w:val="006B066D"/>
    <w:rsid w:val="006B418A"/>
    <w:rsid w:val="006B5DE8"/>
    <w:rsid w:val="006B6DF3"/>
    <w:rsid w:val="006B6F71"/>
    <w:rsid w:val="006B72CA"/>
    <w:rsid w:val="006C231D"/>
    <w:rsid w:val="006C2403"/>
    <w:rsid w:val="006C42A7"/>
    <w:rsid w:val="006C5293"/>
    <w:rsid w:val="006C5B44"/>
    <w:rsid w:val="006C5B6A"/>
    <w:rsid w:val="006C663D"/>
    <w:rsid w:val="006D0B48"/>
    <w:rsid w:val="006D2A61"/>
    <w:rsid w:val="006D3514"/>
    <w:rsid w:val="006D5618"/>
    <w:rsid w:val="006D5C20"/>
    <w:rsid w:val="006D5D3E"/>
    <w:rsid w:val="006D68CE"/>
    <w:rsid w:val="006D6BFA"/>
    <w:rsid w:val="006D7580"/>
    <w:rsid w:val="006D7781"/>
    <w:rsid w:val="006E1ED6"/>
    <w:rsid w:val="006E2239"/>
    <w:rsid w:val="006E3DCC"/>
    <w:rsid w:val="006E48BC"/>
    <w:rsid w:val="006E49CF"/>
    <w:rsid w:val="006E659A"/>
    <w:rsid w:val="006E67DF"/>
    <w:rsid w:val="006E68F7"/>
    <w:rsid w:val="006F0675"/>
    <w:rsid w:val="006F1AC5"/>
    <w:rsid w:val="006F3653"/>
    <w:rsid w:val="006F5AF2"/>
    <w:rsid w:val="00700AE2"/>
    <w:rsid w:val="007019A2"/>
    <w:rsid w:val="0070237C"/>
    <w:rsid w:val="00703012"/>
    <w:rsid w:val="00703173"/>
    <w:rsid w:val="00703AF9"/>
    <w:rsid w:val="007051F4"/>
    <w:rsid w:val="007072AC"/>
    <w:rsid w:val="00707A99"/>
    <w:rsid w:val="007130E7"/>
    <w:rsid w:val="007149A5"/>
    <w:rsid w:val="00714A18"/>
    <w:rsid w:val="00715E7C"/>
    <w:rsid w:val="00720067"/>
    <w:rsid w:val="00723C83"/>
    <w:rsid w:val="00724874"/>
    <w:rsid w:val="00730A63"/>
    <w:rsid w:val="00732121"/>
    <w:rsid w:val="0073600F"/>
    <w:rsid w:val="00737285"/>
    <w:rsid w:val="007375A8"/>
    <w:rsid w:val="00742BE5"/>
    <w:rsid w:val="0074349A"/>
    <w:rsid w:val="007509BA"/>
    <w:rsid w:val="00750F91"/>
    <w:rsid w:val="00751F81"/>
    <w:rsid w:val="007529A0"/>
    <w:rsid w:val="00753569"/>
    <w:rsid w:val="007539B1"/>
    <w:rsid w:val="00754E8F"/>
    <w:rsid w:val="00757174"/>
    <w:rsid w:val="007641EF"/>
    <w:rsid w:val="007655CC"/>
    <w:rsid w:val="0076566C"/>
    <w:rsid w:val="00766874"/>
    <w:rsid w:val="00767F19"/>
    <w:rsid w:val="00770C1E"/>
    <w:rsid w:val="00772F52"/>
    <w:rsid w:val="00773439"/>
    <w:rsid w:val="0077456F"/>
    <w:rsid w:val="0077719E"/>
    <w:rsid w:val="00777CD6"/>
    <w:rsid w:val="0078003A"/>
    <w:rsid w:val="00784638"/>
    <w:rsid w:val="00786E31"/>
    <w:rsid w:val="00787C98"/>
    <w:rsid w:val="00790487"/>
    <w:rsid w:val="00790814"/>
    <w:rsid w:val="00791237"/>
    <w:rsid w:val="007915DA"/>
    <w:rsid w:val="00792810"/>
    <w:rsid w:val="00793EB2"/>
    <w:rsid w:val="00794A82"/>
    <w:rsid w:val="00795854"/>
    <w:rsid w:val="00795ED9"/>
    <w:rsid w:val="007968BD"/>
    <w:rsid w:val="007A0EF3"/>
    <w:rsid w:val="007A1D49"/>
    <w:rsid w:val="007A3265"/>
    <w:rsid w:val="007A3DBB"/>
    <w:rsid w:val="007A3FE8"/>
    <w:rsid w:val="007A5658"/>
    <w:rsid w:val="007A619A"/>
    <w:rsid w:val="007A64FD"/>
    <w:rsid w:val="007A7A16"/>
    <w:rsid w:val="007A7DDC"/>
    <w:rsid w:val="007B0534"/>
    <w:rsid w:val="007B119B"/>
    <w:rsid w:val="007B3151"/>
    <w:rsid w:val="007B3F76"/>
    <w:rsid w:val="007B6EB3"/>
    <w:rsid w:val="007C1655"/>
    <w:rsid w:val="007C2BD1"/>
    <w:rsid w:val="007C3A26"/>
    <w:rsid w:val="007C4520"/>
    <w:rsid w:val="007D0083"/>
    <w:rsid w:val="007D0538"/>
    <w:rsid w:val="007D226D"/>
    <w:rsid w:val="007D3DAD"/>
    <w:rsid w:val="007D3E8C"/>
    <w:rsid w:val="007D4C06"/>
    <w:rsid w:val="007D5CF6"/>
    <w:rsid w:val="007D69B7"/>
    <w:rsid w:val="007E0BF7"/>
    <w:rsid w:val="007E377F"/>
    <w:rsid w:val="007E3D32"/>
    <w:rsid w:val="007E602B"/>
    <w:rsid w:val="007E7077"/>
    <w:rsid w:val="007F016A"/>
    <w:rsid w:val="007F01D0"/>
    <w:rsid w:val="007F4713"/>
    <w:rsid w:val="007F67C8"/>
    <w:rsid w:val="00800992"/>
    <w:rsid w:val="00800B69"/>
    <w:rsid w:val="00801581"/>
    <w:rsid w:val="008043B3"/>
    <w:rsid w:val="00805777"/>
    <w:rsid w:val="00810170"/>
    <w:rsid w:val="008126FE"/>
    <w:rsid w:val="008134F3"/>
    <w:rsid w:val="008137B7"/>
    <w:rsid w:val="00813B64"/>
    <w:rsid w:val="00814773"/>
    <w:rsid w:val="008148B3"/>
    <w:rsid w:val="00815CFF"/>
    <w:rsid w:val="0081674E"/>
    <w:rsid w:val="00822188"/>
    <w:rsid w:val="0082230D"/>
    <w:rsid w:val="008229C7"/>
    <w:rsid w:val="00827211"/>
    <w:rsid w:val="0082776D"/>
    <w:rsid w:val="00830121"/>
    <w:rsid w:val="0083357E"/>
    <w:rsid w:val="00835A80"/>
    <w:rsid w:val="008368A6"/>
    <w:rsid w:val="00837A58"/>
    <w:rsid w:val="00837B81"/>
    <w:rsid w:val="00837FF1"/>
    <w:rsid w:val="00841AC2"/>
    <w:rsid w:val="008426B9"/>
    <w:rsid w:val="0084272A"/>
    <w:rsid w:val="0084776B"/>
    <w:rsid w:val="0085165E"/>
    <w:rsid w:val="00853462"/>
    <w:rsid w:val="0085565E"/>
    <w:rsid w:val="008628DF"/>
    <w:rsid w:val="00863EEC"/>
    <w:rsid w:val="00864719"/>
    <w:rsid w:val="00864B75"/>
    <w:rsid w:val="008677A3"/>
    <w:rsid w:val="008734B8"/>
    <w:rsid w:val="008735FB"/>
    <w:rsid w:val="008744F8"/>
    <w:rsid w:val="0088046C"/>
    <w:rsid w:val="008807E5"/>
    <w:rsid w:val="00880CAF"/>
    <w:rsid w:val="0088103C"/>
    <w:rsid w:val="00883F86"/>
    <w:rsid w:val="00884F65"/>
    <w:rsid w:val="008867E7"/>
    <w:rsid w:val="00886E18"/>
    <w:rsid w:val="00887477"/>
    <w:rsid w:val="008921F6"/>
    <w:rsid w:val="008926C9"/>
    <w:rsid w:val="008970FA"/>
    <w:rsid w:val="00897220"/>
    <w:rsid w:val="008A13E2"/>
    <w:rsid w:val="008A2574"/>
    <w:rsid w:val="008A34B3"/>
    <w:rsid w:val="008A38C4"/>
    <w:rsid w:val="008A4319"/>
    <w:rsid w:val="008A69D6"/>
    <w:rsid w:val="008B03EE"/>
    <w:rsid w:val="008B104C"/>
    <w:rsid w:val="008B3D9A"/>
    <w:rsid w:val="008B547E"/>
    <w:rsid w:val="008B62EC"/>
    <w:rsid w:val="008B797A"/>
    <w:rsid w:val="008B7DC4"/>
    <w:rsid w:val="008C0151"/>
    <w:rsid w:val="008C2395"/>
    <w:rsid w:val="008C26C8"/>
    <w:rsid w:val="008C3447"/>
    <w:rsid w:val="008C3BB1"/>
    <w:rsid w:val="008C3CC4"/>
    <w:rsid w:val="008C3EAC"/>
    <w:rsid w:val="008C436A"/>
    <w:rsid w:val="008C459F"/>
    <w:rsid w:val="008C465A"/>
    <w:rsid w:val="008C489D"/>
    <w:rsid w:val="008C4979"/>
    <w:rsid w:val="008C4E40"/>
    <w:rsid w:val="008C6117"/>
    <w:rsid w:val="008D00F5"/>
    <w:rsid w:val="008D0BA9"/>
    <w:rsid w:val="008D1CA6"/>
    <w:rsid w:val="008D44FE"/>
    <w:rsid w:val="008D6EBA"/>
    <w:rsid w:val="008E0804"/>
    <w:rsid w:val="008E2606"/>
    <w:rsid w:val="008E29C5"/>
    <w:rsid w:val="008E3196"/>
    <w:rsid w:val="008E6FFD"/>
    <w:rsid w:val="008F0F6D"/>
    <w:rsid w:val="008F23EC"/>
    <w:rsid w:val="008F3DDD"/>
    <w:rsid w:val="00900665"/>
    <w:rsid w:val="00900D9C"/>
    <w:rsid w:val="00902E70"/>
    <w:rsid w:val="00903A83"/>
    <w:rsid w:val="0090659A"/>
    <w:rsid w:val="0090688D"/>
    <w:rsid w:val="00907B0F"/>
    <w:rsid w:val="00910BA2"/>
    <w:rsid w:val="0091227B"/>
    <w:rsid w:val="00913196"/>
    <w:rsid w:val="00914F00"/>
    <w:rsid w:val="009174A2"/>
    <w:rsid w:val="0092017F"/>
    <w:rsid w:val="00920231"/>
    <w:rsid w:val="00921256"/>
    <w:rsid w:val="00921E53"/>
    <w:rsid w:val="009226AE"/>
    <w:rsid w:val="009244FC"/>
    <w:rsid w:val="00924B1C"/>
    <w:rsid w:val="009250A6"/>
    <w:rsid w:val="00925B68"/>
    <w:rsid w:val="00932137"/>
    <w:rsid w:val="00932172"/>
    <w:rsid w:val="009322FD"/>
    <w:rsid w:val="00933DFE"/>
    <w:rsid w:val="00934143"/>
    <w:rsid w:val="00934E7A"/>
    <w:rsid w:val="00936190"/>
    <w:rsid w:val="00937512"/>
    <w:rsid w:val="00941A9E"/>
    <w:rsid w:val="00942076"/>
    <w:rsid w:val="009420A8"/>
    <w:rsid w:val="00942B28"/>
    <w:rsid w:val="00943CB6"/>
    <w:rsid w:val="00944D41"/>
    <w:rsid w:val="00945398"/>
    <w:rsid w:val="00946D1C"/>
    <w:rsid w:val="00946F09"/>
    <w:rsid w:val="0094764D"/>
    <w:rsid w:val="00951D53"/>
    <w:rsid w:val="00951FB7"/>
    <w:rsid w:val="0095266C"/>
    <w:rsid w:val="0095320B"/>
    <w:rsid w:val="0095349E"/>
    <w:rsid w:val="009545BC"/>
    <w:rsid w:val="00955297"/>
    <w:rsid w:val="00957455"/>
    <w:rsid w:val="00964512"/>
    <w:rsid w:val="009648D7"/>
    <w:rsid w:val="00964E52"/>
    <w:rsid w:val="0096603D"/>
    <w:rsid w:val="00967CF2"/>
    <w:rsid w:val="0097061E"/>
    <w:rsid w:val="00970B8D"/>
    <w:rsid w:val="00971E20"/>
    <w:rsid w:val="00973BA2"/>
    <w:rsid w:val="00974412"/>
    <w:rsid w:val="00977AED"/>
    <w:rsid w:val="00981D30"/>
    <w:rsid w:val="009824F5"/>
    <w:rsid w:val="009832EE"/>
    <w:rsid w:val="009838E4"/>
    <w:rsid w:val="00983A82"/>
    <w:rsid w:val="00985203"/>
    <w:rsid w:val="00985506"/>
    <w:rsid w:val="00985E86"/>
    <w:rsid w:val="009913F7"/>
    <w:rsid w:val="00995825"/>
    <w:rsid w:val="00995867"/>
    <w:rsid w:val="00997DAD"/>
    <w:rsid w:val="009A168B"/>
    <w:rsid w:val="009A3D3B"/>
    <w:rsid w:val="009A5E2D"/>
    <w:rsid w:val="009B1A6C"/>
    <w:rsid w:val="009B20A2"/>
    <w:rsid w:val="009B2DAE"/>
    <w:rsid w:val="009B4AD0"/>
    <w:rsid w:val="009B4DEA"/>
    <w:rsid w:val="009B52F9"/>
    <w:rsid w:val="009B5F0E"/>
    <w:rsid w:val="009B794F"/>
    <w:rsid w:val="009B7F95"/>
    <w:rsid w:val="009C006E"/>
    <w:rsid w:val="009C13C0"/>
    <w:rsid w:val="009C1BDE"/>
    <w:rsid w:val="009C4500"/>
    <w:rsid w:val="009C4D02"/>
    <w:rsid w:val="009C53C2"/>
    <w:rsid w:val="009C67BC"/>
    <w:rsid w:val="009C7573"/>
    <w:rsid w:val="009C780A"/>
    <w:rsid w:val="009C7D32"/>
    <w:rsid w:val="009C7E3E"/>
    <w:rsid w:val="009D00B2"/>
    <w:rsid w:val="009D5A5B"/>
    <w:rsid w:val="009D6B15"/>
    <w:rsid w:val="009E2BB5"/>
    <w:rsid w:val="009E4033"/>
    <w:rsid w:val="009E4162"/>
    <w:rsid w:val="009E430B"/>
    <w:rsid w:val="009E7EA4"/>
    <w:rsid w:val="009F3249"/>
    <w:rsid w:val="009F34B2"/>
    <w:rsid w:val="009F3A49"/>
    <w:rsid w:val="009F5FD6"/>
    <w:rsid w:val="009F6BF7"/>
    <w:rsid w:val="009F6E59"/>
    <w:rsid w:val="009F7C00"/>
    <w:rsid w:val="00A01990"/>
    <w:rsid w:val="00A01B14"/>
    <w:rsid w:val="00A01E34"/>
    <w:rsid w:val="00A02E4B"/>
    <w:rsid w:val="00A037F4"/>
    <w:rsid w:val="00A04ABD"/>
    <w:rsid w:val="00A06634"/>
    <w:rsid w:val="00A06C0C"/>
    <w:rsid w:val="00A07C2E"/>
    <w:rsid w:val="00A101EC"/>
    <w:rsid w:val="00A11EAB"/>
    <w:rsid w:val="00A138A4"/>
    <w:rsid w:val="00A14963"/>
    <w:rsid w:val="00A15BD1"/>
    <w:rsid w:val="00A15F04"/>
    <w:rsid w:val="00A16378"/>
    <w:rsid w:val="00A16DD0"/>
    <w:rsid w:val="00A171F8"/>
    <w:rsid w:val="00A21107"/>
    <w:rsid w:val="00A22C7B"/>
    <w:rsid w:val="00A22F86"/>
    <w:rsid w:val="00A241FC"/>
    <w:rsid w:val="00A246B3"/>
    <w:rsid w:val="00A24FD0"/>
    <w:rsid w:val="00A2505A"/>
    <w:rsid w:val="00A25E33"/>
    <w:rsid w:val="00A25EAC"/>
    <w:rsid w:val="00A26D4A"/>
    <w:rsid w:val="00A2749A"/>
    <w:rsid w:val="00A30125"/>
    <w:rsid w:val="00A306D7"/>
    <w:rsid w:val="00A30F2F"/>
    <w:rsid w:val="00A31F8F"/>
    <w:rsid w:val="00A3334F"/>
    <w:rsid w:val="00A35371"/>
    <w:rsid w:val="00A3739C"/>
    <w:rsid w:val="00A40A46"/>
    <w:rsid w:val="00A416D9"/>
    <w:rsid w:val="00A41C7D"/>
    <w:rsid w:val="00A43B20"/>
    <w:rsid w:val="00A478A1"/>
    <w:rsid w:val="00A5084B"/>
    <w:rsid w:val="00A52941"/>
    <w:rsid w:val="00A57B8F"/>
    <w:rsid w:val="00A62086"/>
    <w:rsid w:val="00A6256B"/>
    <w:rsid w:val="00A62C4A"/>
    <w:rsid w:val="00A664E2"/>
    <w:rsid w:val="00A70AC5"/>
    <w:rsid w:val="00A7204B"/>
    <w:rsid w:val="00A73BCC"/>
    <w:rsid w:val="00A74141"/>
    <w:rsid w:val="00A741CF"/>
    <w:rsid w:val="00A75075"/>
    <w:rsid w:val="00A76C2B"/>
    <w:rsid w:val="00A77859"/>
    <w:rsid w:val="00A81C55"/>
    <w:rsid w:val="00A82E72"/>
    <w:rsid w:val="00A86A50"/>
    <w:rsid w:val="00A90685"/>
    <w:rsid w:val="00A911A5"/>
    <w:rsid w:val="00A94020"/>
    <w:rsid w:val="00A9555D"/>
    <w:rsid w:val="00A9691A"/>
    <w:rsid w:val="00AA220C"/>
    <w:rsid w:val="00AA287C"/>
    <w:rsid w:val="00AA3E6B"/>
    <w:rsid w:val="00AB084B"/>
    <w:rsid w:val="00AB1A70"/>
    <w:rsid w:val="00AB1CC9"/>
    <w:rsid w:val="00AB2CA6"/>
    <w:rsid w:val="00AB34C3"/>
    <w:rsid w:val="00AB3BD6"/>
    <w:rsid w:val="00AB4197"/>
    <w:rsid w:val="00AB58AA"/>
    <w:rsid w:val="00AB5CEC"/>
    <w:rsid w:val="00AB5D27"/>
    <w:rsid w:val="00AB6306"/>
    <w:rsid w:val="00AB63B2"/>
    <w:rsid w:val="00AC3B98"/>
    <w:rsid w:val="00AC41D2"/>
    <w:rsid w:val="00AC5835"/>
    <w:rsid w:val="00AC5E23"/>
    <w:rsid w:val="00AD00D2"/>
    <w:rsid w:val="00AD0BF1"/>
    <w:rsid w:val="00AD1656"/>
    <w:rsid w:val="00AD1BFE"/>
    <w:rsid w:val="00AD4DEE"/>
    <w:rsid w:val="00AD510B"/>
    <w:rsid w:val="00AE0B58"/>
    <w:rsid w:val="00AE19CF"/>
    <w:rsid w:val="00AE3516"/>
    <w:rsid w:val="00AE35BE"/>
    <w:rsid w:val="00AE394F"/>
    <w:rsid w:val="00AE3AC6"/>
    <w:rsid w:val="00AE457E"/>
    <w:rsid w:val="00AE4702"/>
    <w:rsid w:val="00AE4CCA"/>
    <w:rsid w:val="00AE67C9"/>
    <w:rsid w:val="00AF1D44"/>
    <w:rsid w:val="00AF2216"/>
    <w:rsid w:val="00AF3496"/>
    <w:rsid w:val="00B00320"/>
    <w:rsid w:val="00B0053D"/>
    <w:rsid w:val="00B01B6C"/>
    <w:rsid w:val="00B01DB9"/>
    <w:rsid w:val="00B024F3"/>
    <w:rsid w:val="00B02A9C"/>
    <w:rsid w:val="00B033C4"/>
    <w:rsid w:val="00B0404F"/>
    <w:rsid w:val="00B0508C"/>
    <w:rsid w:val="00B06BE7"/>
    <w:rsid w:val="00B06F05"/>
    <w:rsid w:val="00B12115"/>
    <w:rsid w:val="00B151F1"/>
    <w:rsid w:val="00B16385"/>
    <w:rsid w:val="00B173DD"/>
    <w:rsid w:val="00B22204"/>
    <w:rsid w:val="00B22497"/>
    <w:rsid w:val="00B233E0"/>
    <w:rsid w:val="00B255D2"/>
    <w:rsid w:val="00B25D0B"/>
    <w:rsid w:val="00B30345"/>
    <w:rsid w:val="00B31641"/>
    <w:rsid w:val="00B31BBD"/>
    <w:rsid w:val="00B33AAC"/>
    <w:rsid w:val="00B33F4B"/>
    <w:rsid w:val="00B34B41"/>
    <w:rsid w:val="00B354D2"/>
    <w:rsid w:val="00B35A46"/>
    <w:rsid w:val="00B35E41"/>
    <w:rsid w:val="00B35F35"/>
    <w:rsid w:val="00B3650B"/>
    <w:rsid w:val="00B36D93"/>
    <w:rsid w:val="00B3776E"/>
    <w:rsid w:val="00B43A17"/>
    <w:rsid w:val="00B464C9"/>
    <w:rsid w:val="00B50EEE"/>
    <w:rsid w:val="00B5336E"/>
    <w:rsid w:val="00B538AE"/>
    <w:rsid w:val="00B550A3"/>
    <w:rsid w:val="00B560A2"/>
    <w:rsid w:val="00B62B13"/>
    <w:rsid w:val="00B635C6"/>
    <w:rsid w:val="00B6452E"/>
    <w:rsid w:val="00B65152"/>
    <w:rsid w:val="00B67EB0"/>
    <w:rsid w:val="00B71670"/>
    <w:rsid w:val="00B74F91"/>
    <w:rsid w:val="00B766D7"/>
    <w:rsid w:val="00B801F9"/>
    <w:rsid w:val="00B8085A"/>
    <w:rsid w:val="00B8524E"/>
    <w:rsid w:val="00B859F4"/>
    <w:rsid w:val="00B861A9"/>
    <w:rsid w:val="00B87CE9"/>
    <w:rsid w:val="00B91871"/>
    <w:rsid w:val="00B92854"/>
    <w:rsid w:val="00B9342E"/>
    <w:rsid w:val="00B97784"/>
    <w:rsid w:val="00BA270D"/>
    <w:rsid w:val="00BA3072"/>
    <w:rsid w:val="00BA38A8"/>
    <w:rsid w:val="00BA4361"/>
    <w:rsid w:val="00BA5B58"/>
    <w:rsid w:val="00BA5C55"/>
    <w:rsid w:val="00BA6071"/>
    <w:rsid w:val="00BA612A"/>
    <w:rsid w:val="00BA7695"/>
    <w:rsid w:val="00BA7BA9"/>
    <w:rsid w:val="00BB14F8"/>
    <w:rsid w:val="00BB1A09"/>
    <w:rsid w:val="00BB2ED4"/>
    <w:rsid w:val="00BB39F0"/>
    <w:rsid w:val="00BB4D10"/>
    <w:rsid w:val="00BB4EAE"/>
    <w:rsid w:val="00BB6765"/>
    <w:rsid w:val="00BB6E25"/>
    <w:rsid w:val="00BB79DD"/>
    <w:rsid w:val="00BB7B18"/>
    <w:rsid w:val="00BC02C3"/>
    <w:rsid w:val="00BC1004"/>
    <w:rsid w:val="00BC2322"/>
    <w:rsid w:val="00BC4233"/>
    <w:rsid w:val="00BC6306"/>
    <w:rsid w:val="00BC7B82"/>
    <w:rsid w:val="00BD437E"/>
    <w:rsid w:val="00BD4746"/>
    <w:rsid w:val="00BD4E0B"/>
    <w:rsid w:val="00BD533A"/>
    <w:rsid w:val="00BD6D8E"/>
    <w:rsid w:val="00BD7B6D"/>
    <w:rsid w:val="00BE1BBF"/>
    <w:rsid w:val="00BE2F41"/>
    <w:rsid w:val="00BE4168"/>
    <w:rsid w:val="00BE45B4"/>
    <w:rsid w:val="00BE4B1E"/>
    <w:rsid w:val="00BE52EB"/>
    <w:rsid w:val="00BE5B6C"/>
    <w:rsid w:val="00BE6007"/>
    <w:rsid w:val="00BE6EF4"/>
    <w:rsid w:val="00BF0459"/>
    <w:rsid w:val="00BF3414"/>
    <w:rsid w:val="00BF589A"/>
    <w:rsid w:val="00BF7E34"/>
    <w:rsid w:val="00C00B19"/>
    <w:rsid w:val="00C02118"/>
    <w:rsid w:val="00C02ECA"/>
    <w:rsid w:val="00C0320B"/>
    <w:rsid w:val="00C1076F"/>
    <w:rsid w:val="00C10C1C"/>
    <w:rsid w:val="00C139EA"/>
    <w:rsid w:val="00C145F4"/>
    <w:rsid w:val="00C21127"/>
    <w:rsid w:val="00C231FB"/>
    <w:rsid w:val="00C233B9"/>
    <w:rsid w:val="00C23A88"/>
    <w:rsid w:val="00C23CE5"/>
    <w:rsid w:val="00C26E98"/>
    <w:rsid w:val="00C27201"/>
    <w:rsid w:val="00C2722D"/>
    <w:rsid w:val="00C2783F"/>
    <w:rsid w:val="00C337AB"/>
    <w:rsid w:val="00C33F1D"/>
    <w:rsid w:val="00C40250"/>
    <w:rsid w:val="00C427EA"/>
    <w:rsid w:val="00C42DE1"/>
    <w:rsid w:val="00C45B6E"/>
    <w:rsid w:val="00C46279"/>
    <w:rsid w:val="00C46887"/>
    <w:rsid w:val="00C475FA"/>
    <w:rsid w:val="00C476ED"/>
    <w:rsid w:val="00C47CB3"/>
    <w:rsid w:val="00C54042"/>
    <w:rsid w:val="00C5417A"/>
    <w:rsid w:val="00C546C6"/>
    <w:rsid w:val="00C54934"/>
    <w:rsid w:val="00C57DC3"/>
    <w:rsid w:val="00C614B0"/>
    <w:rsid w:val="00C62B56"/>
    <w:rsid w:val="00C62B8E"/>
    <w:rsid w:val="00C630A0"/>
    <w:rsid w:val="00C632B7"/>
    <w:rsid w:val="00C66E05"/>
    <w:rsid w:val="00C66E06"/>
    <w:rsid w:val="00C6720A"/>
    <w:rsid w:val="00C674C2"/>
    <w:rsid w:val="00C67FC8"/>
    <w:rsid w:val="00C70933"/>
    <w:rsid w:val="00C712D0"/>
    <w:rsid w:val="00C713C7"/>
    <w:rsid w:val="00C7216B"/>
    <w:rsid w:val="00C72F9A"/>
    <w:rsid w:val="00C76614"/>
    <w:rsid w:val="00C77958"/>
    <w:rsid w:val="00C80A58"/>
    <w:rsid w:val="00C80F3D"/>
    <w:rsid w:val="00C822D2"/>
    <w:rsid w:val="00C84677"/>
    <w:rsid w:val="00C84827"/>
    <w:rsid w:val="00C84879"/>
    <w:rsid w:val="00C8651E"/>
    <w:rsid w:val="00C92912"/>
    <w:rsid w:val="00C93DB1"/>
    <w:rsid w:val="00C95C39"/>
    <w:rsid w:val="00C9654F"/>
    <w:rsid w:val="00C96C6B"/>
    <w:rsid w:val="00CA01BE"/>
    <w:rsid w:val="00CA135D"/>
    <w:rsid w:val="00CA1AB5"/>
    <w:rsid w:val="00CA25B2"/>
    <w:rsid w:val="00CA30EC"/>
    <w:rsid w:val="00CA5EF2"/>
    <w:rsid w:val="00CA743F"/>
    <w:rsid w:val="00CB0122"/>
    <w:rsid w:val="00CB0DEC"/>
    <w:rsid w:val="00CB4244"/>
    <w:rsid w:val="00CB63A6"/>
    <w:rsid w:val="00CB7C17"/>
    <w:rsid w:val="00CC30DF"/>
    <w:rsid w:val="00CC3471"/>
    <w:rsid w:val="00CC3D81"/>
    <w:rsid w:val="00CC46A9"/>
    <w:rsid w:val="00CC5F1C"/>
    <w:rsid w:val="00CC68E5"/>
    <w:rsid w:val="00CC6BC6"/>
    <w:rsid w:val="00CC73C2"/>
    <w:rsid w:val="00CC766A"/>
    <w:rsid w:val="00CD0340"/>
    <w:rsid w:val="00CD0519"/>
    <w:rsid w:val="00CD2740"/>
    <w:rsid w:val="00CD41D9"/>
    <w:rsid w:val="00CD49B4"/>
    <w:rsid w:val="00CD5FEE"/>
    <w:rsid w:val="00CD66EA"/>
    <w:rsid w:val="00CD7B67"/>
    <w:rsid w:val="00CD7F30"/>
    <w:rsid w:val="00CE0EC0"/>
    <w:rsid w:val="00CE29CD"/>
    <w:rsid w:val="00CE38FA"/>
    <w:rsid w:val="00CE4458"/>
    <w:rsid w:val="00CE5F88"/>
    <w:rsid w:val="00CE76A3"/>
    <w:rsid w:val="00CF022C"/>
    <w:rsid w:val="00CF05BE"/>
    <w:rsid w:val="00CF0950"/>
    <w:rsid w:val="00CF42FB"/>
    <w:rsid w:val="00CF44B2"/>
    <w:rsid w:val="00CF6759"/>
    <w:rsid w:val="00D03155"/>
    <w:rsid w:val="00D04F4D"/>
    <w:rsid w:val="00D04F83"/>
    <w:rsid w:val="00D0610D"/>
    <w:rsid w:val="00D07884"/>
    <w:rsid w:val="00D07C53"/>
    <w:rsid w:val="00D10EB0"/>
    <w:rsid w:val="00D135A8"/>
    <w:rsid w:val="00D13E92"/>
    <w:rsid w:val="00D14E3E"/>
    <w:rsid w:val="00D1547E"/>
    <w:rsid w:val="00D16266"/>
    <w:rsid w:val="00D202EE"/>
    <w:rsid w:val="00D20A00"/>
    <w:rsid w:val="00D22DAA"/>
    <w:rsid w:val="00D23A4C"/>
    <w:rsid w:val="00D24236"/>
    <w:rsid w:val="00D268E4"/>
    <w:rsid w:val="00D31D0E"/>
    <w:rsid w:val="00D32DCE"/>
    <w:rsid w:val="00D3341E"/>
    <w:rsid w:val="00D3525A"/>
    <w:rsid w:val="00D3640C"/>
    <w:rsid w:val="00D427B4"/>
    <w:rsid w:val="00D437B4"/>
    <w:rsid w:val="00D44383"/>
    <w:rsid w:val="00D44CF8"/>
    <w:rsid w:val="00D47AF3"/>
    <w:rsid w:val="00D50886"/>
    <w:rsid w:val="00D50889"/>
    <w:rsid w:val="00D51DF8"/>
    <w:rsid w:val="00D53C80"/>
    <w:rsid w:val="00D5722E"/>
    <w:rsid w:val="00D615ED"/>
    <w:rsid w:val="00D61891"/>
    <w:rsid w:val="00D62750"/>
    <w:rsid w:val="00D6354A"/>
    <w:rsid w:val="00D644E1"/>
    <w:rsid w:val="00D65AD7"/>
    <w:rsid w:val="00D66866"/>
    <w:rsid w:val="00D66EE2"/>
    <w:rsid w:val="00D74092"/>
    <w:rsid w:val="00D763CA"/>
    <w:rsid w:val="00D76856"/>
    <w:rsid w:val="00D77C75"/>
    <w:rsid w:val="00D80E6E"/>
    <w:rsid w:val="00D811CF"/>
    <w:rsid w:val="00D836CF"/>
    <w:rsid w:val="00D84806"/>
    <w:rsid w:val="00D84CE8"/>
    <w:rsid w:val="00D87BB7"/>
    <w:rsid w:val="00D91A7F"/>
    <w:rsid w:val="00D93040"/>
    <w:rsid w:val="00D9310C"/>
    <w:rsid w:val="00D93F33"/>
    <w:rsid w:val="00D94A47"/>
    <w:rsid w:val="00D9573D"/>
    <w:rsid w:val="00D95BA0"/>
    <w:rsid w:val="00D95F75"/>
    <w:rsid w:val="00D9724F"/>
    <w:rsid w:val="00DA2810"/>
    <w:rsid w:val="00DA4412"/>
    <w:rsid w:val="00DA460F"/>
    <w:rsid w:val="00DA50C4"/>
    <w:rsid w:val="00DA5A43"/>
    <w:rsid w:val="00DA6DFC"/>
    <w:rsid w:val="00DB222F"/>
    <w:rsid w:val="00DB275A"/>
    <w:rsid w:val="00DB4BA3"/>
    <w:rsid w:val="00DB64C9"/>
    <w:rsid w:val="00DC0D47"/>
    <w:rsid w:val="00DC175A"/>
    <w:rsid w:val="00DC1F66"/>
    <w:rsid w:val="00DC330D"/>
    <w:rsid w:val="00DC4F9A"/>
    <w:rsid w:val="00DC579A"/>
    <w:rsid w:val="00DC652A"/>
    <w:rsid w:val="00DC7A75"/>
    <w:rsid w:val="00DC7E05"/>
    <w:rsid w:val="00DD05D5"/>
    <w:rsid w:val="00DD0780"/>
    <w:rsid w:val="00DD1120"/>
    <w:rsid w:val="00DD1575"/>
    <w:rsid w:val="00DD350F"/>
    <w:rsid w:val="00DD6431"/>
    <w:rsid w:val="00DE0366"/>
    <w:rsid w:val="00DE0FA4"/>
    <w:rsid w:val="00DE11E2"/>
    <w:rsid w:val="00DE3049"/>
    <w:rsid w:val="00DE6F2A"/>
    <w:rsid w:val="00DE7903"/>
    <w:rsid w:val="00DF17E4"/>
    <w:rsid w:val="00DF18F9"/>
    <w:rsid w:val="00DF1AF0"/>
    <w:rsid w:val="00DF4629"/>
    <w:rsid w:val="00DF5543"/>
    <w:rsid w:val="00DF63E8"/>
    <w:rsid w:val="00DF76D5"/>
    <w:rsid w:val="00E0084C"/>
    <w:rsid w:val="00E0262A"/>
    <w:rsid w:val="00E02A8E"/>
    <w:rsid w:val="00E03948"/>
    <w:rsid w:val="00E041DE"/>
    <w:rsid w:val="00E049C2"/>
    <w:rsid w:val="00E0568D"/>
    <w:rsid w:val="00E05757"/>
    <w:rsid w:val="00E057FF"/>
    <w:rsid w:val="00E06715"/>
    <w:rsid w:val="00E10720"/>
    <w:rsid w:val="00E1076A"/>
    <w:rsid w:val="00E111B9"/>
    <w:rsid w:val="00E179B8"/>
    <w:rsid w:val="00E20BBB"/>
    <w:rsid w:val="00E213DD"/>
    <w:rsid w:val="00E21BA6"/>
    <w:rsid w:val="00E21D02"/>
    <w:rsid w:val="00E222D4"/>
    <w:rsid w:val="00E24BE8"/>
    <w:rsid w:val="00E24F20"/>
    <w:rsid w:val="00E2516F"/>
    <w:rsid w:val="00E25F0B"/>
    <w:rsid w:val="00E26120"/>
    <w:rsid w:val="00E30420"/>
    <w:rsid w:val="00E305D1"/>
    <w:rsid w:val="00E30825"/>
    <w:rsid w:val="00E31237"/>
    <w:rsid w:val="00E32901"/>
    <w:rsid w:val="00E3293A"/>
    <w:rsid w:val="00E33162"/>
    <w:rsid w:val="00E3455A"/>
    <w:rsid w:val="00E347E0"/>
    <w:rsid w:val="00E358CA"/>
    <w:rsid w:val="00E36D38"/>
    <w:rsid w:val="00E36FDC"/>
    <w:rsid w:val="00E37E10"/>
    <w:rsid w:val="00E40986"/>
    <w:rsid w:val="00E40FF5"/>
    <w:rsid w:val="00E41433"/>
    <w:rsid w:val="00E44241"/>
    <w:rsid w:val="00E450CD"/>
    <w:rsid w:val="00E4681F"/>
    <w:rsid w:val="00E47E97"/>
    <w:rsid w:val="00E5055B"/>
    <w:rsid w:val="00E506F8"/>
    <w:rsid w:val="00E530FF"/>
    <w:rsid w:val="00E54182"/>
    <w:rsid w:val="00E54635"/>
    <w:rsid w:val="00E54EA1"/>
    <w:rsid w:val="00E57E68"/>
    <w:rsid w:val="00E61ED9"/>
    <w:rsid w:val="00E625AD"/>
    <w:rsid w:val="00E65D1B"/>
    <w:rsid w:val="00E676BE"/>
    <w:rsid w:val="00E67A9F"/>
    <w:rsid w:val="00E72EA7"/>
    <w:rsid w:val="00E73E8C"/>
    <w:rsid w:val="00E7519C"/>
    <w:rsid w:val="00E76CB9"/>
    <w:rsid w:val="00E77330"/>
    <w:rsid w:val="00E8144E"/>
    <w:rsid w:val="00E8274F"/>
    <w:rsid w:val="00E83E9F"/>
    <w:rsid w:val="00E845AE"/>
    <w:rsid w:val="00E87BDE"/>
    <w:rsid w:val="00E87E8C"/>
    <w:rsid w:val="00E926FE"/>
    <w:rsid w:val="00E934DC"/>
    <w:rsid w:val="00E9446A"/>
    <w:rsid w:val="00E953D1"/>
    <w:rsid w:val="00E962AA"/>
    <w:rsid w:val="00E9702D"/>
    <w:rsid w:val="00E97A08"/>
    <w:rsid w:val="00EA0DE1"/>
    <w:rsid w:val="00EA13A6"/>
    <w:rsid w:val="00EA1F37"/>
    <w:rsid w:val="00EA28DE"/>
    <w:rsid w:val="00EA3000"/>
    <w:rsid w:val="00EA685A"/>
    <w:rsid w:val="00EA6DE6"/>
    <w:rsid w:val="00EB292D"/>
    <w:rsid w:val="00EB4914"/>
    <w:rsid w:val="00EC0184"/>
    <w:rsid w:val="00EC0597"/>
    <w:rsid w:val="00EC1C08"/>
    <w:rsid w:val="00EC7A69"/>
    <w:rsid w:val="00ED2873"/>
    <w:rsid w:val="00ED2BDD"/>
    <w:rsid w:val="00ED4EA0"/>
    <w:rsid w:val="00ED615B"/>
    <w:rsid w:val="00ED6E05"/>
    <w:rsid w:val="00EE0303"/>
    <w:rsid w:val="00EE04EF"/>
    <w:rsid w:val="00EE5A27"/>
    <w:rsid w:val="00EE7F6A"/>
    <w:rsid w:val="00EF0495"/>
    <w:rsid w:val="00EF0513"/>
    <w:rsid w:val="00EF1B57"/>
    <w:rsid w:val="00EF23C8"/>
    <w:rsid w:val="00EF2B87"/>
    <w:rsid w:val="00EF4359"/>
    <w:rsid w:val="00EF5410"/>
    <w:rsid w:val="00EF5A35"/>
    <w:rsid w:val="00EF6247"/>
    <w:rsid w:val="00F00901"/>
    <w:rsid w:val="00F00B6E"/>
    <w:rsid w:val="00F01C6D"/>
    <w:rsid w:val="00F04353"/>
    <w:rsid w:val="00F052B3"/>
    <w:rsid w:val="00F109EA"/>
    <w:rsid w:val="00F10F59"/>
    <w:rsid w:val="00F11126"/>
    <w:rsid w:val="00F1129D"/>
    <w:rsid w:val="00F1192F"/>
    <w:rsid w:val="00F13D7F"/>
    <w:rsid w:val="00F14A3D"/>
    <w:rsid w:val="00F15891"/>
    <w:rsid w:val="00F16D85"/>
    <w:rsid w:val="00F17498"/>
    <w:rsid w:val="00F20E12"/>
    <w:rsid w:val="00F245F9"/>
    <w:rsid w:val="00F25816"/>
    <w:rsid w:val="00F25FB9"/>
    <w:rsid w:val="00F3198F"/>
    <w:rsid w:val="00F32912"/>
    <w:rsid w:val="00F347AF"/>
    <w:rsid w:val="00F35E17"/>
    <w:rsid w:val="00F35E5E"/>
    <w:rsid w:val="00F361F0"/>
    <w:rsid w:val="00F371C2"/>
    <w:rsid w:val="00F372F4"/>
    <w:rsid w:val="00F402EB"/>
    <w:rsid w:val="00F41DA8"/>
    <w:rsid w:val="00F42C33"/>
    <w:rsid w:val="00F461EF"/>
    <w:rsid w:val="00F476F6"/>
    <w:rsid w:val="00F5070A"/>
    <w:rsid w:val="00F50C35"/>
    <w:rsid w:val="00F50C60"/>
    <w:rsid w:val="00F515AC"/>
    <w:rsid w:val="00F5310B"/>
    <w:rsid w:val="00F56387"/>
    <w:rsid w:val="00F573D5"/>
    <w:rsid w:val="00F624FC"/>
    <w:rsid w:val="00F62DF4"/>
    <w:rsid w:val="00F66C63"/>
    <w:rsid w:val="00F70968"/>
    <w:rsid w:val="00F719EE"/>
    <w:rsid w:val="00F7254A"/>
    <w:rsid w:val="00F72C55"/>
    <w:rsid w:val="00F72F3F"/>
    <w:rsid w:val="00F7366E"/>
    <w:rsid w:val="00F80AE8"/>
    <w:rsid w:val="00F81A47"/>
    <w:rsid w:val="00F81F2F"/>
    <w:rsid w:val="00F83224"/>
    <w:rsid w:val="00F859C3"/>
    <w:rsid w:val="00F85E55"/>
    <w:rsid w:val="00F87E4F"/>
    <w:rsid w:val="00F90244"/>
    <w:rsid w:val="00F9069C"/>
    <w:rsid w:val="00F917B1"/>
    <w:rsid w:val="00F94EEF"/>
    <w:rsid w:val="00F97246"/>
    <w:rsid w:val="00FA0436"/>
    <w:rsid w:val="00FA1E62"/>
    <w:rsid w:val="00FA1EB0"/>
    <w:rsid w:val="00FA4254"/>
    <w:rsid w:val="00FA6B9D"/>
    <w:rsid w:val="00FA6D58"/>
    <w:rsid w:val="00FA700A"/>
    <w:rsid w:val="00FA7D96"/>
    <w:rsid w:val="00FB31F5"/>
    <w:rsid w:val="00FB3D82"/>
    <w:rsid w:val="00FB5DA0"/>
    <w:rsid w:val="00FB7FC7"/>
    <w:rsid w:val="00FC0DD4"/>
    <w:rsid w:val="00FC1134"/>
    <w:rsid w:val="00FC30F5"/>
    <w:rsid w:val="00FC36E5"/>
    <w:rsid w:val="00FC39F0"/>
    <w:rsid w:val="00FD047B"/>
    <w:rsid w:val="00FD2975"/>
    <w:rsid w:val="00FD31F3"/>
    <w:rsid w:val="00FD56CE"/>
    <w:rsid w:val="00FD6938"/>
    <w:rsid w:val="00FE1257"/>
    <w:rsid w:val="00FE16DA"/>
    <w:rsid w:val="00FE2F2E"/>
    <w:rsid w:val="00FE3400"/>
    <w:rsid w:val="00FE386F"/>
    <w:rsid w:val="00FE5BB1"/>
    <w:rsid w:val="00FE6893"/>
    <w:rsid w:val="00FE691F"/>
    <w:rsid w:val="00FF0314"/>
    <w:rsid w:val="00FF5425"/>
    <w:rsid w:val="00FF746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FCB031A"/>
  <w15:docId w15:val="{1D721511-B81B-4B7D-A461-38F3A28DA1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2" w:lineRule="auto"/>
        <w:jc w:val="both"/>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18169B"/>
  </w:style>
  <w:style w:type="paragraph" w:styleId="Naslov1">
    <w:name w:val="heading 1"/>
    <w:basedOn w:val="Navaden"/>
    <w:next w:val="Navaden"/>
    <w:link w:val="Naslov1Znak"/>
    <w:uiPriority w:val="9"/>
    <w:qFormat/>
    <w:rsid w:val="0018169B"/>
    <w:pPr>
      <w:keepNext/>
      <w:keepLines/>
      <w:numPr>
        <w:numId w:val="21"/>
      </w:numPr>
      <w:spacing w:before="320" w:after="40"/>
      <w:outlineLvl w:val="0"/>
    </w:pPr>
    <w:rPr>
      <w:rFonts w:asciiTheme="majorHAnsi" w:eastAsiaTheme="majorEastAsia" w:hAnsiTheme="majorHAnsi" w:cstheme="majorBidi"/>
      <w:b/>
      <w:bCs/>
      <w:caps/>
      <w:spacing w:val="4"/>
      <w:sz w:val="28"/>
      <w:szCs w:val="28"/>
    </w:rPr>
  </w:style>
  <w:style w:type="paragraph" w:styleId="Naslov2">
    <w:name w:val="heading 2"/>
    <w:basedOn w:val="Navaden"/>
    <w:next w:val="Navaden"/>
    <w:link w:val="Naslov2Znak"/>
    <w:uiPriority w:val="9"/>
    <w:unhideWhenUsed/>
    <w:qFormat/>
    <w:rsid w:val="0018169B"/>
    <w:pPr>
      <w:keepNext/>
      <w:keepLines/>
      <w:numPr>
        <w:ilvl w:val="1"/>
        <w:numId w:val="21"/>
      </w:numPr>
      <w:spacing w:before="120" w:after="0"/>
      <w:outlineLvl w:val="1"/>
    </w:pPr>
    <w:rPr>
      <w:rFonts w:asciiTheme="majorHAnsi" w:eastAsiaTheme="majorEastAsia" w:hAnsiTheme="majorHAnsi" w:cstheme="majorBidi"/>
      <w:b/>
      <w:bCs/>
      <w:sz w:val="28"/>
      <w:szCs w:val="28"/>
    </w:rPr>
  </w:style>
  <w:style w:type="paragraph" w:styleId="Naslov3">
    <w:name w:val="heading 3"/>
    <w:basedOn w:val="Navaden"/>
    <w:next w:val="Navaden"/>
    <w:link w:val="Naslov3Znak"/>
    <w:uiPriority w:val="9"/>
    <w:unhideWhenUsed/>
    <w:qFormat/>
    <w:rsid w:val="0018169B"/>
    <w:pPr>
      <w:keepNext/>
      <w:keepLines/>
      <w:numPr>
        <w:ilvl w:val="2"/>
        <w:numId w:val="21"/>
      </w:numPr>
      <w:spacing w:before="120" w:after="0"/>
      <w:outlineLvl w:val="2"/>
    </w:pPr>
    <w:rPr>
      <w:rFonts w:asciiTheme="majorHAnsi" w:eastAsiaTheme="majorEastAsia" w:hAnsiTheme="majorHAnsi" w:cstheme="majorBidi"/>
      <w:spacing w:val="4"/>
      <w:sz w:val="24"/>
      <w:szCs w:val="24"/>
    </w:rPr>
  </w:style>
  <w:style w:type="paragraph" w:styleId="Naslov4">
    <w:name w:val="heading 4"/>
    <w:basedOn w:val="Navaden"/>
    <w:next w:val="Navaden"/>
    <w:link w:val="Naslov4Znak"/>
    <w:uiPriority w:val="9"/>
    <w:unhideWhenUsed/>
    <w:qFormat/>
    <w:rsid w:val="0018169B"/>
    <w:pPr>
      <w:keepNext/>
      <w:keepLines/>
      <w:numPr>
        <w:ilvl w:val="3"/>
        <w:numId w:val="21"/>
      </w:numPr>
      <w:spacing w:before="120" w:after="0"/>
      <w:outlineLvl w:val="3"/>
    </w:pPr>
    <w:rPr>
      <w:rFonts w:asciiTheme="majorHAnsi" w:eastAsiaTheme="majorEastAsia" w:hAnsiTheme="majorHAnsi" w:cstheme="majorBidi"/>
      <w:i/>
      <w:iCs/>
      <w:sz w:val="24"/>
      <w:szCs w:val="24"/>
    </w:rPr>
  </w:style>
  <w:style w:type="paragraph" w:styleId="Naslov5">
    <w:name w:val="heading 5"/>
    <w:basedOn w:val="Navaden"/>
    <w:next w:val="Navaden"/>
    <w:link w:val="Naslov5Znak"/>
    <w:uiPriority w:val="9"/>
    <w:unhideWhenUsed/>
    <w:qFormat/>
    <w:rsid w:val="0018169B"/>
    <w:pPr>
      <w:keepNext/>
      <w:keepLines/>
      <w:numPr>
        <w:ilvl w:val="4"/>
        <w:numId w:val="21"/>
      </w:numPr>
      <w:spacing w:before="120" w:after="0"/>
      <w:outlineLvl w:val="4"/>
    </w:pPr>
    <w:rPr>
      <w:rFonts w:asciiTheme="majorHAnsi" w:eastAsiaTheme="majorEastAsia" w:hAnsiTheme="majorHAnsi" w:cstheme="majorBidi"/>
      <w:b/>
      <w:bCs/>
    </w:rPr>
  </w:style>
  <w:style w:type="paragraph" w:styleId="Naslov6">
    <w:name w:val="heading 6"/>
    <w:basedOn w:val="Navaden"/>
    <w:next w:val="Navaden"/>
    <w:link w:val="Naslov6Znak"/>
    <w:uiPriority w:val="9"/>
    <w:semiHidden/>
    <w:unhideWhenUsed/>
    <w:qFormat/>
    <w:rsid w:val="0018169B"/>
    <w:pPr>
      <w:keepNext/>
      <w:keepLines/>
      <w:numPr>
        <w:ilvl w:val="5"/>
        <w:numId w:val="21"/>
      </w:numPr>
      <w:spacing w:before="120" w:after="0"/>
      <w:outlineLvl w:val="5"/>
    </w:pPr>
    <w:rPr>
      <w:rFonts w:asciiTheme="majorHAnsi" w:eastAsiaTheme="majorEastAsia" w:hAnsiTheme="majorHAnsi" w:cstheme="majorBidi"/>
      <w:b/>
      <w:bCs/>
      <w:i/>
      <w:iCs/>
    </w:rPr>
  </w:style>
  <w:style w:type="paragraph" w:styleId="Naslov7">
    <w:name w:val="heading 7"/>
    <w:basedOn w:val="Navaden"/>
    <w:next w:val="Navaden"/>
    <w:link w:val="Naslov7Znak"/>
    <w:uiPriority w:val="9"/>
    <w:semiHidden/>
    <w:unhideWhenUsed/>
    <w:qFormat/>
    <w:rsid w:val="0018169B"/>
    <w:pPr>
      <w:keepNext/>
      <w:keepLines/>
      <w:numPr>
        <w:ilvl w:val="6"/>
        <w:numId w:val="21"/>
      </w:numPr>
      <w:spacing w:before="120" w:after="0"/>
      <w:outlineLvl w:val="6"/>
    </w:pPr>
    <w:rPr>
      <w:i/>
      <w:iCs/>
    </w:rPr>
  </w:style>
  <w:style w:type="paragraph" w:styleId="Naslov8">
    <w:name w:val="heading 8"/>
    <w:basedOn w:val="Navaden"/>
    <w:next w:val="Navaden"/>
    <w:link w:val="Naslov8Znak"/>
    <w:uiPriority w:val="9"/>
    <w:semiHidden/>
    <w:unhideWhenUsed/>
    <w:qFormat/>
    <w:rsid w:val="0018169B"/>
    <w:pPr>
      <w:keepNext/>
      <w:keepLines/>
      <w:numPr>
        <w:ilvl w:val="7"/>
        <w:numId w:val="21"/>
      </w:numPr>
      <w:spacing w:before="120" w:after="0"/>
      <w:outlineLvl w:val="7"/>
    </w:pPr>
    <w:rPr>
      <w:b/>
      <w:bCs/>
    </w:rPr>
  </w:style>
  <w:style w:type="paragraph" w:styleId="Naslov9">
    <w:name w:val="heading 9"/>
    <w:basedOn w:val="Navaden"/>
    <w:next w:val="Navaden"/>
    <w:link w:val="Naslov9Znak"/>
    <w:uiPriority w:val="9"/>
    <w:semiHidden/>
    <w:unhideWhenUsed/>
    <w:qFormat/>
    <w:rsid w:val="0018169B"/>
    <w:pPr>
      <w:keepNext/>
      <w:keepLines/>
      <w:numPr>
        <w:ilvl w:val="8"/>
        <w:numId w:val="21"/>
      </w:numPr>
      <w:spacing w:before="120" w:after="0"/>
      <w:outlineLvl w:val="8"/>
    </w:pPr>
    <w:rPr>
      <w:i/>
      <w:i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esedilooblaka">
    <w:name w:val="Balloon Text"/>
    <w:basedOn w:val="Navaden"/>
    <w:link w:val="BesedilooblakaZnak"/>
    <w:rsid w:val="0037344F"/>
    <w:rPr>
      <w:rFonts w:ascii="Tahoma" w:hAnsi="Tahoma" w:cs="Tahoma"/>
      <w:sz w:val="16"/>
      <w:szCs w:val="16"/>
    </w:rPr>
  </w:style>
  <w:style w:type="character" w:customStyle="1" w:styleId="BesedilooblakaZnak">
    <w:name w:val="Besedilo oblačka Znak"/>
    <w:link w:val="Besedilooblaka"/>
    <w:rsid w:val="0037344F"/>
    <w:rPr>
      <w:rFonts w:ascii="Tahoma" w:hAnsi="Tahoma" w:cs="Tahoma"/>
      <w:sz w:val="16"/>
      <w:szCs w:val="16"/>
    </w:rPr>
  </w:style>
  <w:style w:type="paragraph" w:styleId="Odstavekseznama">
    <w:name w:val="List Paragraph"/>
    <w:aliases w:val="Odstavek seznama_IP,Seznam_IP_1,Bulletpoints,Lista viñetas,List Paragraph compact,Normal bullet 2,Paragraphe de liste 2,Reference list,Bullet list,Numbered List,1st level - Bullet List Paragraph,Lettre d'introduction,Paragraph,Bullet EY"/>
    <w:basedOn w:val="Navaden"/>
    <w:link w:val="OdstavekseznamaZnak"/>
    <w:uiPriority w:val="34"/>
    <w:qFormat/>
    <w:rsid w:val="00EE0303"/>
    <w:pPr>
      <w:ind w:left="720"/>
      <w:contextualSpacing/>
    </w:pPr>
  </w:style>
  <w:style w:type="paragraph" w:customStyle="1" w:styleId="bodytext">
    <w:name w:val="bodytext"/>
    <w:basedOn w:val="Navaden"/>
    <w:rsid w:val="00EA1F37"/>
    <w:pPr>
      <w:spacing w:before="100" w:beforeAutospacing="1" w:after="100" w:afterAutospacing="1"/>
    </w:pPr>
    <w:rPr>
      <w:szCs w:val="24"/>
    </w:rPr>
  </w:style>
  <w:style w:type="character" w:styleId="Krepko">
    <w:name w:val="Strong"/>
    <w:basedOn w:val="Privzetapisavaodstavka"/>
    <w:uiPriority w:val="22"/>
    <w:qFormat/>
    <w:rsid w:val="0018169B"/>
    <w:rPr>
      <w:b/>
      <w:bCs/>
      <w:color w:val="auto"/>
    </w:rPr>
  </w:style>
  <w:style w:type="character" w:styleId="Poudarek">
    <w:name w:val="Emphasis"/>
    <w:basedOn w:val="Privzetapisavaodstavka"/>
    <w:uiPriority w:val="20"/>
    <w:qFormat/>
    <w:rsid w:val="0018169B"/>
    <w:rPr>
      <w:i/>
      <w:iCs/>
      <w:color w:val="auto"/>
    </w:rPr>
  </w:style>
  <w:style w:type="character" w:styleId="Pripombasklic">
    <w:name w:val="annotation reference"/>
    <w:basedOn w:val="Privzetapisavaodstavka"/>
    <w:rsid w:val="00615C24"/>
    <w:rPr>
      <w:sz w:val="16"/>
      <w:szCs w:val="16"/>
    </w:rPr>
  </w:style>
  <w:style w:type="paragraph" w:styleId="Pripombabesedilo">
    <w:name w:val="annotation text"/>
    <w:basedOn w:val="Navaden"/>
    <w:link w:val="PripombabesediloZnak"/>
    <w:rsid w:val="00615C24"/>
    <w:rPr>
      <w:sz w:val="20"/>
    </w:rPr>
  </w:style>
  <w:style w:type="character" w:customStyle="1" w:styleId="PripombabesediloZnak">
    <w:name w:val="Pripomba – besedilo Znak"/>
    <w:basedOn w:val="Privzetapisavaodstavka"/>
    <w:link w:val="Pripombabesedilo"/>
    <w:rsid w:val="00615C24"/>
  </w:style>
  <w:style w:type="paragraph" w:styleId="Zadevapripombe">
    <w:name w:val="annotation subject"/>
    <w:basedOn w:val="Pripombabesedilo"/>
    <w:next w:val="Pripombabesedilo"/>
    <w:link w:val="ZadevapripombeZnak"/>
    <w:rsid w:val="00615C24"/>
    <w:rPr>
      <w:b/>
      <w:bCs/>
    </w:rPr>
  </w:style>
  <w:style w:type="character" w:customStyle="1" w:styleId="ZadevapripombeZnak">
    <w:name w:val="Zadeva pripombe Znak"/>
    <w:basedOn w:val="PripombabesediloZnak"/>
    <w:link w:val="Zadevapripombe"/>
    <w:rsid w:val="00615C24"/>
    <w:rPr>
      <w:b/>
      <w:bCs/>
    </w:rPr>
  </w:style>
  <w:style w:type="paragraph" w:customStyle="1" w:styleId="Text">
    <w:name w:val="Text"/>
    <w:rsid w:val="0047357D"/>
    <w:rPr>
      <w:color w:val="000000"/>
      <w:sz w:val="24"/>
      <w:lang w:val="en-US" w:eastAsia="de-AT"/>
    </w:rPr>
  </w:style>
  <w:style w:type="paragraph" w:customStyle="1" w:styleId="Nastpika">
    <w:name w:val="Nast_pika"/>
    <w:basedOn w:val="Navaden"/>
    <w:rsid w:val="00A06C0C"/>
    <w:pPr>
      <w:keepLines/>
      <w:spacing w:after="120" w:line="259" w:lineRule="auto"/>
    </w:pPr>
    <w:rPr>
      <w:noProof/>
    </w:rPr>
  </w:style>
  <w:style w:type="paragraph" w:styleId="Napis">
    <w:name w:val="caption"/>
    <w:aliases w:val="Tabela"/>
    <w:basedOn w:val="Navaden"/>
    <w:next w:val="Navaden"/>
    <w:uiPriority w:val="35"/>
    <w:unhideWhenUsed/>
    <w:qFormat/>
    <w:rsid w:val="0018169B"/>
    <w:rPr>
      <w:b/>
      <w:bCs/>
      <w:sz w:val="18"/>
      <w:szCs w:val="18"/>
    </w:rPr>
  </w:style>
  <w:style w:type="paragraph" w:styleId="Telobesedila-zamik">
    <w:name w:val="Body Text Indent"/>
    <w:basedOn w:val="Navaden"/>
    <w:link w:val="Telobesedila-zamikZnak"/>
    <w:rsid w:val="003A66B5"/>
    <w:pPr>
      <w:ind w:left="360"/>
    </w:pPr>
    <w:rPr>
      <w:szCs w:val="24"/>
      <w:lang w:eastAsia="en-US"/>
    </w:rPr>
  </w:style>
  <w:style w:type="character" w:customStyle="1" w:styleId="Telobesedila-zamikZnak">
    <w:name w:val="Telo besedila - zamik Znak"/>
    <w:basedOn w:val="Privzetapisavaodstavka"/>
    <w:link w:val="Telobesedila-zamik"/>
    <w:rsid w:val="003A66B5"/>
    <w:rPr>
      <w:sz w:val="24"/>
      <w:szCs w:val="24"/>
      <w:lang w:eastAsia="en-US"/>
    </w:rPr>
  </w:style>
  <w:style w:type="paragraph" w:customStyle="1" w:styleId="Navadenzzamikom1">
    <w:name w:val="Navaden z zamikom 1"/>
    <w:aliases w:val="5"/>
    <w:basedOn w:val="Navaden"/>
    <w:rsid w:val="00B538AE"/>
    <w:pPr>
      <w:keepLines/>
      <w:tabs>
        <w:tab w:val="left" w:pos="900"/>
      </w:tabs>
      <w:spacing w:after="120" w:line="259" w:lineRule="auto"/>
      <w:ind w:left="851"/>
    </w:pPr>
    <w:rPr>
      <w:noProof/>
    </w:rPr>
  </w:style>
  <w:style w:type="paragraph" w:styleId="Glava">
    <w:name w:val="header"/>
    <w:aliases w:val="APEK-4"/>
    <w:basedOn w:val="Navaden"/>
    <w:link w:val="GlavaZnak"/>
    <w:uiPriority w:val="99"/>
    <w:rsid w:val="009824F5"/>
    <w:pPr>
      <w:tabs>
        <w:tab w:val="center" w:pos="4536"/>
        <w:tab w:val="right" w:pos="9072"/>
      </w:tabs>
    </w:pPr>
  </w:style>
  <w:style w:type="character" w:customStyle="1" w:styleId="GlavaZnak">
    <w:name w:val="Glava Znak"/>
    <w:aliases w:val="APEK-4 Znak"/>
    <w:basedOn w:val="Privzetapisavaodstavka"/>
    <w:link w:val="Glava"/>
    <w:uiPriority w:val="99"/>
    <w:rsid w:val="009824F5"/>
    <w:rPr>
      <w:sz w:val="24"/>
    </w:rPr>
  </w:style>
  <w:style w:type="paragraph" w:styleId="Noga">
    <w:name w:val="footer"/>
    <w:basedOn w:val="Navaden"/>
    <w:link w:val="NogaZnak"/>
    <w:uiPriority w:val="99"/>
    <w:rsid w:val="009824F5"/>
    <w:pPr>
      <w:tabs>
        <w:tab w:val="center" w:pos="4536"/>
        <w:tab w:val="right" w:pos="9072"/>
      </w:tabs>
    </w:pPr>
  </w:style>
  <w:style w:type="character" w:customStyle="1" w:styleId="NogaZnak">
    <w:name w:val="Noga Znak"/>
    <w:basedOn w:val="Privzetapisavaodstavka"/>
    <w:link w:val="Noga"/>
    <w:uiPriority w:val="99"/>
    <w:rsid w:val="009824F5"/>
    <w:rPr>
      <w:sz w:val="24"/>
    </w:rPr>
  </w:style>
  <w:style w:type="character" w:styleId="Intenzivenpoudarek">
    <w:name w:val="Intense Emphasis"/>
    <w:aliases w:val="priloge"/>
    <w:basedOn w:val="Privzetapisavaodstavka"/>
    <w:uiPriority w:val="21"/>
    <w:qFormat/>
    <w:rsid w:val="0018169B"/>
    <w:rPr>
      <w:b/>
      <w:bCs/>
      <w:i/>
      <w:iCs/>
      <w:color w:val="auto"/>
    </w:rPr>
  </w:style>
  <w:style w:type="table" w:customStyle="1" w:styleId="Svetelseznampoudarek31">
    <w:name w:val="Svetel seznam – poudarek 31"/>
    <w:basedOn w:val="Navadnatabela"/>
    <w:next w:val="Svetelseznampoudarek3"/>
    <w:uiPriority w:val="61"/>
    <w:rsid w:val="004A5193"/>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Svetelseznampoudarek3">
    <w:name w:val="Light List Accent 3"/>
    <w:basedOn w:val="Navadnatabela"/>
    <w:uiPriority w:val="61"/>
    <w:rsid w:val="004A5193"/>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Naslov">
    <w:name w:val="Title"/>
    <w:basedOn w:val="Navaden"/>
    <w:next w:val="Navaden"/>
    <w:link w:val="NaslovZnak"/>
    <w:uiPriority w:val="10"/>
    <w:qFormat/>
    <w:rsid w:val="0018169B"/>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NaslovZnak">
    <w:name w:val="Naslov Znak"/>
    <w:basedOn w:val="Privzetapisavaodstavka"/>
    <w:link w:val="Naslov"/>
    <w:uiPriority w:val="10"/>
    <w:rsid w:val="0018169B"/>
    <w:rPr>
      <w:rFonts w:asciiTheme="majorHAnsi" w:eastAsiaTheme="majorEastAsia" w:hAnsiTheme="majorHAnsi" w:cstheme="majorBidi"/>
      <w:b/>
      <w:bCs/>
      <w:spacing w:val="-7"/>
      <w:sz w:val="48"/>
      <w:szCs w:val="48"/>
    </w:rPr>
  </w:style>
  <w:style w:type="paragraph" w:styleId="Revizija">
    <w:name w:val="Revision"/>
    <w:hidden/>
    <w:uiPriority w:val="99"/>
    <w:semiHidden/>
    <w:rsid w:val="00D61891"/>
    <w:rPr>
      <w:sz w:val="24"/>
    </w:rPr>
  </w:style>
  <w:style w:type="paragraph" w:styleId="NaslovTOC">
    <w:name w:val="TOC Heading"/>
    <w:basedOn w:val="Naslov1"/>
    <w:next w:val="Navaden"/>
    <w:uiPriority w:val="39"/>
    <w:semiHidden/>
    <w:unhideWhenUsed/>
    <w:qFormat/>
    <w:rsid w:val="0018169B"/>
    <w:pPr>
      <w:outlineLvl w:val="9"/>
    </w:pPr>
  </w:style>
  <w:style w:type="paragraph" w:styleId="Kazalovsebine2">
    <w:name w:val="toc 2"/>
    <w:basedOn w:val="Navaden"/>
    <w:next w:val="Navaden"/>
    <w:autoRedefine/>
    <w:uiPriority w:val="39"/>
    <w:unhideWhenUsed/>
    <w:rsid w:val="00BE2F41"/>
    <w:pPr>
      <w:spacing w:after="100" w:line="276" w:lineRule="auto"/>
      <w:ind w:left="220"/>
    </w:pPr>
  </w:style>
  <w:style w:type="paragraph" w:styleId="Kazalovsebine1">
    <w:name w:val="toc 1"/>
    <w:basedOn w:val="Navaden"/>
    <w:next w:val="Navaden"/>
    <w:autoRedefine/>
    <w:uiPriority w:val="39"/>
    <w:unhideWhenUsed/>
    <w:rsid w:val="00BE2F41"/>
    <w:pPr>
      <w:spacing w:after="100" w:line="276" w:lineRule="auto"/>
    </w:pPr>
  </w:style>
  <w:style w:type="paragraph" w:styleId="Kazalovsebine3">
    <w:name w:val="toc 3"/>
    <w:basedOn w:val="Navaden"/>
    <w:next w:val="Navaden"/>
    <w:autoRedefine/>
    <w:uiPriority w:val="39"/>
    <w:unhideWhenUsed/>
    <w:rsid w:val="00BE2F41"/>
    <w:pPr>
      <w:spacing w:after="100" w:line="276" w:lineRule="auto"/>
      <w:ind w:left="440"/>
    </w:pPr>
  </w:style>
  <w:style w:type="character" w:styleId="Hiperpovezava">
    <w:name w:val="Hyperlink"/>
    <w:basedOn w:val="Privzetapisavaodstavka"/>
    <w:uiPriority w:val="99"/>
    <w:unhideWhenUsed/>
    <w:rsid w:val="00BE2F41"/>
    <w:rPr>
      <w:color w:val="0000FF" w:themeColor="hyperlink"/>
      <w:u w:val="single"/>
    </w:rPr>
  </w:style>
  <w:style w:type="character" w:customStyle="1" w:styleId="OdstavekseznamaZnak">
    <w:name w:val="Odstavek seznama Znak"/>
    <w:aliases w:val="Odstavek seznama_IP Znak,Seznam_IP_1 Znak,Bulletpoints Znak,Lista viñetas Znak,List Paragraph compact Znak,Normal bullet 2 Znak,Paragraphe de liste 2 Znak,Reference list Znak,Bullet list Znak,Numbered List Znak,Paragraph Znak"/>
    <w:link w:val="Odstavekseznama"/>
    <w:uiPriority w:val="34"/>
    <w:qFormat/>
    <w:locked/>
    <w:rsid w:val="00EE0303"/>
  </w:style>
  <w:style w:type="paragraph" w:styleId="Podnaslov">
    <w:name w:val="Subtitle"/>
    <w:basedOn w:val="Navaden"/>
    <w:next w:val="Navaden"/>
    <w:link w:val="PodnaslovZnak"/>
    <w:uiPriority w:val="11"/>
    <w:qFormat/>
    <w:rsid w:val="0018169B"/>
    <w:pPr>
      <w:numPr>
        <w:ilvl w:val="1"/>
      </w:numPr>
      <w:spacing w:after="240"/>
      <w:jc w:val="center"/>
    </w:pPr>
    <w:rPr>
      <w:rFonts w:asciiTheme="majorHAnsi" w:eastAsiaTheme="majorEastAsia" w:hAnsiTheme="majorHAnsi" w:cstheme="majorBidi"/>
      <w:sz w:val="24"/>
      <w:szCs w:val="24"/>
    </w:rPr>
  </w:style>
  <w:style w:type="character" w:customStyle="1" w:styleId="PodnaslovZnak">
    <w:name w:val="Podnaslov Znak"/>
    <w:basedOn w:val="Privzetapisavaodstavka"/>
    <w:link w:val="Podnaslov"/>
    <w:uiPriority w:val="11"/>
    <w:rsid w:val="0018169B"/>
    <w:rPr>
      <w:rFonts w:asciiTheme="majorHAnsi" w:eastAsiaTheme="majorEastAsia" w:hAnsiTheme="majorHAnsi" w:cstheme="majorBidi"/>
      <w:sz w:val="24"/>
      <w:szCs w:val="24"/>
    </w:rPr>
  </w:style>
  <w:style w:type="character" w:customStyle="1" w:styleId="Naslov2Znak">
    <w:name w:val="Naslov 2 Znak"/>
    <w:basedOn w:val="Privzetapisavaodstavka"/>
    <w:link w:val="Naslov2"/>
    <w:uiPriority w:val="9"/>
    <w:rsid w:val="0018169B"/>
    <w:rPr>
      <w:rFonts w:asciiTheme="majorHAnsi" w:eastAsiaTheme="majorEastAsia" w:hAnsiTheme="majorHAnsi" w:cstheme="majorBidi"/>
      <w:b/>
      <w:bCs/>
      <w:sz w:val="28"/>
      <w:szCs w:val="28"/>
    </w:rPr>
  </w:style>
  <w:style w:type="paragraph" w:styleId="Telobesedila">
    <w:name w:val="Body Text"/>
    <w:basedOn w:val="Navaden"/>
    <w:link w:val="TelobesedilaZnak"/>
    <w:rsid w:val="009E4162"/>
    <w:pPr>
      <w:suppressAutoHyphens/>
      <w:spacing w:after="120"/>
    </w:pPr>
    <w:rPr>
      <w:rFonts w:ascii="Times New Roman" w:hAnsi="Times New Roman"/>
      <w:sz w:val="24"/>
      <w:szCs w:val="24"/>
      <w:lang w:eastAsia="ar-SA"/>
    </w:rPr>
  </w:style>
  <w:style w:type="character" w:customStyle="1" w:styleId="TelobesedilaZnak">
    <w:name w:val="Telo besedila Znak"/>
    <w:basedOn w:val="Privzetapisavaodstavka"/>
    <w:link w:val="Telobesedila"/>
    <w:rsid w:val="009E4162"/>
    <w:rPr>
      <w:sz w:val="24"/>
      <w:szCs w:val="24"/>
      <w:lang w:eastAsia="ar-SA"/>
    </w:rPr>
  </w:style>
  <w:style w:type="paragraph" w:styleId="Brezrazmikov">
    <w:name w:val="No Spacing"/>
    <w:uiPriority w:val="1"/>
    <w:qFormat/>
    <w:rsid w:val="0018169B"/>
    <w:pPr>
      <w:spacing w:after="0" w:line="240" w:lineRule="auto"/>
    </w:pPr>
  </w:style>
  <w:style w:type="paragraph" w:customStyle="1" w:styleId="datumtevilka">
    <w:name w:val="datum številka"/>
    <w:basedOn w:val="Navaden"/>
    <w:qFormat/>
    <w:rsid w:val="00D615ED"/>
    <w:pPr>
      <w:tabs>
        <w:tab w:val="left" w:pos="1701"/>
      </w:tabs>
      <w:spacing w:line="260" w:lineRule="atLeast"/>
    </w:pPr>
    <w:rPr>
      <w:sz w:val="20"/>
    </w:rPr>
  </w:style>
  <w:style w:type="paragraph" w:customStyle="1" w:styleId="Body">
    <w:name w:val="Body"/>
    <w:basedOn w:val="Navaden"/>
    <w:rsid w:val="00D615ED"/>
    <w:pPr>
      <w:widowControl w:val="0"/>
      <w:spacing w:before="60" w:after="60"/>
    </w:pPr>
    <w:rPr>
      <w:rFonts w:ascii="SL Dutch" w:hAnsi="SL Dutch"/>
      <w:sz w:val="24"/>
    </w:rPr>
  </w:style>
  <w:style w:type="paragraph" w:styleId="HTML-oblikovano">
    <w:name w:val="HTML Preformatted"/>
    <w:basedOn w:val="Navaden"/>
    <w:link w:val="HTML-oblikovanoZnak"/>
    <w:rsid w:val="004B06C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18"/>
      <w:szCs w:val="18"/>
      <w:lang w:val="en-GB" w:eastAsia="en-US"/>
    </w:rPr>
  </w:style>
  <w:style w:type="character" w:customStyle="1" w:styleId="HTML-oblikovanoZnak">
    <w:name w:val="HTML-oblikovano Znak"/>
    <w:basedOn w:val="Privzetapisavaodstavka"/>
    <w:link w:val="HTML-oblikovano"/>
    <w:rsid w:val="004B06C6"/>
    <w:rPr>
      <w:rFonts w:ascii="Courier New" w:hAnsi="Courier New"/>
      <w:color w:val="000000"/>
      <w:sz w:val="18"/>
      <w:szCs w:val="18"/>
      <w:lang w:val="en-GB" w:eastAsia="en-US"/>
    </w:rPr>
  </w:style>
  <w:style w:type="paragraph" w:customStyle="1" w:styleId="Odstavekseznama1">
    <w:name w:val="Odstavek seznama1"/>
    <w:basedOn w:val="Navaden"/>
    <w:rsid w:val="00FB5DA0"/>
    <w:pPr>
      <w:overflowPunct w:val="0"/>
      <w:autoSpaceDE w:val="0"/>
      <w:autoSpaceDN w:val="0"/>
      <w:adjustRightInd w:val="0"/>
      <w:spacing w:after="240"/>
      <w:ind w:left="720"/>
    </w:pPr>
    <w:rPr>
      <w:sz w:val="20"/>
      <w:lang w:eastAsia="en-US"/>
    </w:rPr>
  </w:style>
  <w:style w:type="character" w:customStyle="1" w:styleId="Naslov1Znak">
    <w:name w:val="Naslov 1 Znak"/>
    <w:basedOn w:val="Privzetapisavaodstavka"/>
    <w:link w:val="Naslov1"/>
    <w:uiPriority w:val="9"/>
    <w:rsid w:val="0018169B"/>
    <w:rPr>
      <w:rFonts w:asciiTheme="majorHAnsi" w:eastAsiaTheme="majorEastAsia" w:hAnsiTheme="majorHAnsi" w:cstheme="majorBidi"/>
      <w:b/>
      <w:bCs/>
      <w:caps/>
      <w:spacing w:val="4"/>
      <w:sz w:val="28"/>
      <w:szCs w:val="28"/>
    </w:rPr>
  </w:style>
  <w:style w:type="character" w:customStyle="1" w:styleId="Naslov3Znak">
    <w:name w:val="Naslov 3 Znak"/>
    <w:basedOn w:val="Privzetapisavaodstavka"/>
    <w:link w:val="Naslov3"/>
    <w:uiPriority w:val="9"/>
    <w:rsid w:val="0018169B"/>
    <w:rPr>
      <w:rFonts w:asciiTheme="majorHAnsi" w:eastAsiaTheme="majorEastAsia" w:hAnsiTheme="majorHAnsi" w:cstheme="majorBidi"/>
      <w:spacing w:val="4"/>
      <w:sz w:val="24"/>
      <w:szCs w:val="24"/>
    </w:rPr>
  </w:style>
  <w:style w:type="character" w:customStyle="1" w:styleId="Naslov4Znak">
    <w:name w:val="Naslov 4 Znak"/>
    <w:basedOn w:val="Privzetapisavaodstavka"/>
    <w:link w:val="Naslov4"/>
    <w:uiPriority w:val="9"/>
    <w:rsid w:val="0018169B"/>
    <w:rPr>
      <w:rFonts w:asciiTheme="majorHAnsi" w:eastAsiaTheme="majorEastAsia" w:hAnsiTheme="majorHAnsi" w:cstheme="majorBidi"/>
      <w:i/>
      <w:iCs/>
      <w:sz w:val="24"/>
      <w:szCs w:val="24"/>
    </w:rPr>
  </w:style>
  <w:style w:type="character" w:customStyle="1" w:styleId="Naslov5Znak">
    <w:name w:val="Naslov 5 Znak"/>
    <w:basedOn w:val="Privzetapisavaodstavka"/>
    <w:link w:val="Naslov5"/>
    <w:uiPriority w:val="9"/>
    <w:rsid w:val="0018169B"/>
    <w:rPr>
      <w:rFonts w:asciiTheme="majorHAnsi" w:eastAsiaTheme="majorEastAsia" w:hAnsiTheme="majorHAnsi" w:cstheme="majorBidi"/>
      <w:b/>
      <w:bCs/>
    </w:rPr>
  </w:style>
  <w:style w:type="character" w:customStyle="1" w:styleId="Naslov6Znak">
    <w:name w:val="Naslov 6 Znak"/>
    <w:basedOn w:val="Privzetapisavaodstavka"/>
    <w:link w:val="Naslov6"/>
    <w:uiPriority w:val="9"/>
    <w:semiHidden/>
    <w:rsid w:val="0018169B"/>
    <w:rPr>
      <w:rFonts w:asciiTheme="majorHAnsi" w:eastAsiaTheme="majorEastAsia" w:hAnsiTheme="majorHAnsi" w:cstheme="majorBidi"/>
      <w:b/>
      <w:bCs/>
      <w:i/>
      <w:iCs/>
    </w:rPr>
  </w:style>
  <w:style w:type="character" w:customStyle="1" w:styleId="Naslov7Znak">
    <w:name w:val="Naslov 7 Znak"/>
    <w:basedOn w:val="Privzetapisavaodstavka"/>
    <w:link w:val="Naslov7"/>
    <w:uiPriority w:val="9"/>
    <w:semiHidden/>
    <w:rsid w:val="0018169B"/>
    <w:rPr>
      <w:i/>
      <w:iCs/>
    </w:rPr>
  </w:style>
  <w:style w:type="character" w:customStyle="1" w:styleId="Naslov8Znak">
    <w:name w:val="Naslov 8 Znak"/>
    <w:basedOn w:val="Privzetapisavaodstavka"/>
    <w:link w:val="Naslov8"/>
    <w:uiPriority w:val="9"/>
    <w:semiHidden/>
    <w:rsid w:val="0018169B"/>
    <w:rPr>
      <w:b/>
      <w:bCs/>
    </w:rPr>
  </w:style>
  <w:style w:type="character" w:customStyle="1" w:styleId="Naslov9Znak">
    <w:name w:val="Naslov 9 Znak"/>
    <w:basedOn w:val="Privzetapisavaodstavka"/>
    <w:link w:val="Naslov9"/>
    <w:uiPriority w:val="9"/>
    <w:semiHidden/>
    <w:rsid w:val="0018169B"/>
    <w:rPr>
      <w:i/>
      <w:iCs/>
    </w:rPr>
  </w:style>
  <w:style w:type="paragraph" w:styleId="Citat">
    <w:name w:val="Quote"/>
    <w:basedOn w:val="Navaden"/>
    <w:next w:val="Navaden"/>
    <w:link w:val="CitatZnak"/>
    <w:uiPriority w:val="29"/>
    <w:qFormat/>
    <w:rsid w:val="0018169B"/>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tZnak">
    <w:name w:val="Citat Znak"/>
    <w:basedOn w:val="Privzetapisavaodstavka"/>
    <w:link w:val="Citat"/>
    <w:uiPriority w:val="29"/>
    <w:rsid w:val="0018169B"/>
    <w:rPr>
      <w:rFonts w:asciiTheme="majorHAnsi" w:eastAsiaTheme="majorEastAsia" w:hAnsiTheme="majorHAnsi" w:cstheme="majorBidi"/>
      <w:i/>
      <w:iCs/>
      <w:sz w:val="24"/>
      <w:szCs w:val="24"/>
    </w:rPr>
  </w:style>
  <w:style w:type="paragraph" w:styleId="Intenzivencitat">
    <w:name w:val="Intense Quote"/>
    <w:basedOn w:val="Navaden"/>
    <w:next w:val="Navaden"/>
    <w:link w:val="IntenzivencitatZnak"/>
    <w:uiPriority w:val="30"/>
    <w:qFormat/>
    <w:rsid w:val="0018169B"/>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IntenzivencitatZnak">
    <w:name w:val="Intenziven citat Znak"/>
    <w:basedOn w:val="Privzetapisavaodstavka"/>
    <w:link w:val="Intenzivencitat"/>
    <w:uiPriority w:val="30"/>
    <w:rsid w:val="0018169B"/>
    <w:rPr>
      <w:rFonts w:asciiTheme="majorHAnsi" w:eastAsiaTheme="majorEastAsia" w:hAnsiTheme="majorHAnsi" w:cstheme="majorBidi"/>
      <w:sz w:val="26"/>
      <w:szCs w:val="26"/>
    </w:rPr>
  </w:style>
  <w:style w:type="character" w:styleId="Neenpoudarek">
    <w:name w:val="Subtle Emphasis"/>
    <w:basedOn w:val="Privzetapisavaodstavka"/>
    <w:uiPriority w:val="19"/>
    <w:qFormat/>
    <w:rsid w:val="0018169B"/>
    <w:rPr>
      <w:i/>
      <w:iCs/>
      <w:color w:val="auto"/>
    </w:rPr>
  </w:style>
  <w:style w:type="character" w:styleId="Neensklic">
    <w:name w:val="Subtle Reference"/>
    <w:basedOn w:val="Privzetapisavaodstavka"/>
    <w:uiPriority w:val="31"/>
    <w:qFormat/>
    <w:rsid w:val="0018169B"/>
    <w:rPr>
      <w:smallCaps/>
      <w:color w:val="auto"/>
      <w:u w:val="single" w:color="7F7F7F" w:themeColor="text1" w:themeTint="80"/>
    </w:rPr>
  </w:style>
  <w:style w:type="character" w:styleId="Intenzivensklic">
    <w:name w:val="Intense Reference"/>
    <w:basedOn w:val="Privzetapisavaodstavka"/>
    <w:uiPriority w:val="32"/>
    <w:qFormat/>
    <w:rsid w:val="0018169B"/>
    <w:rPr>
      <w:b/>
      <w:bCs/>
      <w:smallCaps/>
      <w:color w:val="auto"/>
      <w:u w:val="single"/>
    </w:rPr>
  </w:style>
  <w:style w:type="character" w:styleId="Naslovknjige">
    <w:name w:val="Book Title"/>
    <w:basedOn w:val="Privzetapisavaodstavka"/>
    <w:uiPriority w:val="33"/>
    <w:qFormat/>
    <w:rsid w:val="0018169B"/>
    <w:rPr>
      <w:b/>
      <w:bCs/>
      <w:smallCaps/>
      <w:color w:val="auto"/>
    </w:rPr>
  </w:style>
  <w:style w:type="paragraph" w:customStyle="1" w:styleId="TD">
    <w:name w:val="TD"/>
    <w:basedOn w:val="Naslov1"/>
    <w:link w:val="TDZnak"/>
    <w:qFormat/>
    <w:rsid w:val="006D5C20"/>
    <w:pPr>
      <w:spacing w:after="240"/>
    </w:pPr>
    <w:rPr>
      <w:rFonts w:asciiTheme="minorHAnsi" w:hAnsiTheme="minorHAnsi" w:cstheme="minorHAnsi"/>
      <w:sz w:val="24"/>
      <w:szCs w:val="24"/>
    </w:rPr>
  </w:style>
  <w:style w:type="character" w:customStyle="1" w:styleId="TDZnak">
    <w:name w:val="TD Znak"/>
    <w:basedOn w:val="Naslov1Znak"/>
    <w:link w:val="TD"/>
    <w:rsid w:val="006D5C20"/>
    <w:rPr>
      <w:rFonts w:asciiTheme="majorHAnsi" w:eastAsiaTheme="majorEastAsia" w:hAnsiTheme="majorHAnsi" w:cstheme="minorHAnsi"/>
      <w:b/>
      <w:bCs/>
      <w:caps/>
      <w:spacing w:val="4"/>
      <w:sz w:val="24"/>
      <w:szCs w:val="24"/>
    </w:rPr>
  </w:style>
  <w:style w:type="paragraph" w:customStyle="1" w:styleId="TD2">
    <w:name w:val="TD2"/>
    <w:basedOn w:val="Naslov2"/>
    <w:link w:val="TD2Znak"/>
    <w:qFormat/>
    <w:rsid w:val="001C3B00"/>
    <w:pPr>
      <w:spacing w:after="240"/>
    </w:pPr>
    <w:rPr>
      <w:rFonts w:asciiTheme="minorHAnsi" w:hAnsiTheme="minorHAnsi" w:cstheme="minorHAnsi"/>
      <w:sz w:val="24"/>
      <w:szCs w:val="24"/>
    </w:rPr>
  </w:style>
  <w:style w:type="character" w:customStyle="1" w:styleId="TD2Znak">
    <w:name w:val="TD2 Znak"/>
    <w:basedOn w:val="Naslov2Znak"/>
    <w:link w:val="TD2"/>
    <w:rsid w:val="001C3B00"/>
    <w:rPr>
      <w:rFonts w:asciiTheme="majorHAnsi" w:eastAsiaTheme="majorEastAsia" w:hAnsiTheme="majorHAnsi" w:cstheme="minorHAnsi"/>
      <w:b/>
      <w:bCs/>
      <w:sz w:val="24"/>
      <w:szCs w:val="24"/>
    </w:rPr>
  </w:style>
  <w:style w:type="table" w:styleId="Tabelamrea">
    <w:name w:val="Table Grid"/>
    <w:basedOn w:val="Navadnatabela"/>
    <w:uiPriority w:val="39"/>
    <w:rsid w:val="004C3F79"/>
    <w:pPr>
      <w:spacing w:after="0" w:line="240" w:lineRule="auto"/>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3">
    <w:name w:val="TD3"/>
    <w:basedOn w:val="Naslov3"/>
    <w:link w:val="TD3Znak"/>
    <w:qFormat/>
    <w:rsid w:val="004C3F79"/>
    <w:pPr>
      <w:spacing w:after="120"/>
    </w:pPr>
    <w:rPr>
      <w:rFonts w:asciiTheme="minorHAnsi" w:hAnsiTheme="minorHAnsi" w:cstheme="minorHAnsi"/>
      <w:i/>
      <w:iCs/>
    </w:rPr>
  </w:style>
  <w:style w:type="character" w:customStyle="1" w:styleId="TD3Znak">
    <w:name w:val="TD3 Znak"/>
    <w:basedOn w:val="Naslov3Znak"/>
    <w:link w:val="TD3"/>
    <w:rsid w:val="004C3F79"/>
    <w:rPr>
      <w:rFonts w:asciiTheme="majorHAnsi" w:eastAsiaTheme="majorEastAsia" w:hAnsiTheme="majorHAnsi" w:cstheme="minorHAnsi"/>
      <w:i/>
      <w:iCs/>
      <w:spacing w:val="4"/>
      <w:sz w:val="24"/>
      <w:szCs w:val="24"/>
    </w:rPr>
  </w:style>
  <w:style w:type="paragraph" w:customStyle="1" w:styleId="paragraph">
    <w:name w:val="paragraph"/>
    <w:basedOn w:val="Navaden"/>
    <w:rsid w:val="00167186"/>
    <w:pPr>
      <w:spacing w:before="100" w:beforeAutospacing="1" w:after="100" w:afterAutospacing="1" w:line="240" w:lineRule="auto"/>
      <w:jc w:val="left"/>
    </w:pPr>
    <w:rPr>
      <w:rFonts w:ascii="Times New Roman" w:eastAsia="Times New Roman" w:hAnsi="Times New Roman" w:cs="Times New Roman"/>
      <w:sz w:val="24"/>
      <w:szCs w:val="24"/>
    </w:rPr>
  </w:style>
  <w:style w:type="character" w:customStyle="1" w:styleId="normaltextrun">
    <w:name w:val="normaltextrun"/>
    <w:basedOn w:val="Privzetapisavaodstavka"/>
    <w:rsid w:val="00167186"/>
  </w:style>
  <w:style w:type="character" w:customStyle="1" w:styleId="eop">
    <w:name w:val="eop"/>
    <w:basedOn w:val="Privzetapisavaodstavka"/>
    <w:rsid w:val="0016718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584851">
      <w:bodyDiv w:val="1"/>
      <w:marLeft w:val="0"/>
      <w:marRight w:val="0"/>
      <w:marTop w:val="0"/>
      <w:marBottom w:val="0"/>
      <w:divBdr>
        <w:top w:val="none" w:sz="0" w:space="0" w:color="auto"/>
        <w:left w:val="none" w:sz="0" w:space="0" w:color="auto"/>
        <w:bottom w:val="none" w:sz="0" w:space="0" w:color="auto"/>
        <w:right w:val="none" w:sz="0" w:space="0" w:color="auto"/>
      </w:divBdr>
    </w:div>
    <w:div w:id="64452694">
      <w:bodyDiv w:val="1"/>
      <w:marLeft w:val="0"/>
      <w:marRight w:val="0"/>
      <w:marTop w:val="0"/>
      <w:marBottom w:val="0"/>
      <w:divBdr>
        <w:top w:val="none" w:sz="0" w:space="0" w:color="auto"/>
        <w:left w:val="none" w:sz="0" w:space="0" w:color="auto"/>
        <w:bottom w:val="none" w:sz="0" w:space="0" w:color="auto"/>
        <w:right w:val="none" w:sz="0" w:space="0" w:color="auto"/>
      </w:divBdr>
    </w:div>
    <w:div w:id="195896121">
      <w:bodyDiv w:val="1"/>
      <w:marLeft w:val="0"/>
      <w:marRight w:val="0"/>
      <w:marTop w:val="0"/>
      <w:marBottom w:val="0"/>
      <w:divBdr>
        <w:top w:val="none" w:sz="0" w:space="0" w:color="auto"/>
        <w:left w:val="none" w:sz="0" w:space="0" w:color="auto"/>
        <w:bottom w:val="none" w:sz="0" w:space="0" w:color="auto"/>
        <w:right w:val="none" w:sz="0" w:space="0" w:color="auto"/>
      </w:divBdr>
    </w:div>
    <w:div w:id="372657280">
      <w:bodyDiv w:val="1"/>
      <w:marLeft w:val="0"/>
      <w:marRight w:val="0"/>
      <w:marTop w:val="0"/>
      <w:marBottom w:val="0"/>
      <w:divBdr>
        <w:top w:val="none" w:sz="0" w:space="0" w:color="auto"/>
        <w:left w:val="none" w:sz="0" w:space="0" w:color="auto"/>
        <w:bottom w:val="none" w:sz="0" w:space="0" w:color="auto"/>
        <w:right w:val="none" w:sz="0" w:space="0" w:color="auto"/>
      </w:divBdr>
    </w:div>
    <w:div w:id="414592816">
      <w:bodyDiv w:val="1"/>
      <w:marLeft w:val="0"/>
      <w:marRight w:val="0"/>
      <w:marTop w:val="0"/>
      <w:marBottom w:val="0"/>
      <w:divBdr>
        <w:top w:val="none" w:sz="0" w:space="0" w:color="auto"/>
        <w:left w:val="none" w:sz="0" w:space="0" w:color="auto"/>
        <w:bottom w:val="none" w:sz="0" w:space="0" w:color="auto"/>
        <w:right w:val="none" w:sz="0" w:space="0" w:color="auto"/>
      </w:divBdr>
    </w:div>
    <w:div w:id="584267922">
      <w:bodyDiv w:val="1"/>
      <w:marLeft w:val="0"/>
      <w:marRight w:val="0"/>
      <w:marTop w:val="0"/>
      <w:marBottom w:val="0"/>
      <w:divBdr>
        <w:top w:val="none" w:sz="0" w:space="0" w:color="auto"/>
        <w:left w:val="none" w:sz="0" w:space="0" w:color="auto"/>
        <w:bottom w:val="none" w:sz="0" w:space="0" w:color="auto"/>
        <w:right w:val="none" w:sz="0" w:space="0" w:color="auto"/>
      </w:divBdr>
    </w:div>
    <w:div w:id="956906390">
      <w:bodyDiv w:val="1"/>
      <w:marLeft w:val="0"/>
      <w:marRight w:val="0"/>
      <w:marTop w:val="0"/>
      <w:marBottom w:val="0"/>
      <w:divBdr>
        <w:top w:val="none" w:sz="0" w:space="0" w:color="auto"/>
        <w:left w:val="none" w:sz="0" w:space="0" w:color="auto"/>
        <w:bottom w:val="none" w:sz="0" w:space="0" w:color="auto"/>
        <w:right w:val="none" w:sz="0" w:space="0" w:color="auto"/>
      </w:divBdr>
    </w:div>
    <w:div w:id="1012027629">
      <w:bodyDiv w:val="1"/>
      <w:marLeft w:val="0"/>
      <w:marRight w:val="0"/>
      <w:marTop w:val="0"/>
      <w:marBottom w:val="0"/>
      <w:divBdr>
        <w:top w:val="none" w:sz="0" w:space="0" w:color="auto"/>
        <w:left w:val="none" w:sz="0" w:space="0" w:color="auto"/>
        <w:bottom w:val="none" w:sz="0" w:space="0" w:color="auto"/>
        <w:right w:val="none" w:sz="0" w:space="0" w:color="auto"/>
      </w:divBdr>
    </w:div>
    <w:div w:id="1041327235">
      <w:bodyDiv w:val="1"/>
      <w:marLeft w:val="0"/>
      <w:marRight w:val="0"/>
      <w:marTop w:val="0"/>
      <w:marBottom w:val="0"/>
      <w:divBdr>
        <w:top w:val="none" w:sz="0" w:space="0" w:color="auto"/>
        <w:left w:val="none" w:sz="0" w:space="0" w:color="auto"/>
        <w:bottom w:val="none" w:sz="0" w:space="0" w:color="auto"/>
        <w:right w:val="none" w:sz="0" w:space="0" w:color="auto"/>
      </w:divBdr>
    </w:div>
    <w:div w:id="1089305230">
      <w:bodyDiv w:val="1"/>
      <w:marLeft w:val="0"/>
      <w:marRight w:val="0"/>
      <w:marTop w:val="0"/>
      <w:marBottom w:val="0"/>
      <w:divBdr>
        <w:top w:val="none" w:sz="0" w:space="0" w:color="auto"/>
        <w:left w:val="none" w:sz="0" w:space="0" w:color="auto"/>
        <w:bottom w:val="none" w:sz="0" w:space="0" w:color="auto"/>
        <w:right w:val="none" w:sz="0" w:space="0" w:color="auto"/>
      </w:divBdr>
    </w:div>
    <w:div w:id="1255482620">
      <w:bodyDiv w:val="1"/>
      <w:marLeft w:val="0"/>
      <w:marRight w:val="0"/>
      <w:marTop w:val="0"/>
      <w:marBottom w:val="0"/>
      <w:divBdr>
        <w:top w:val="none" w:sz="0" w:space="0" w:color="auto"/>
        <w:left w:val="none" w:sz="0" w:space="0" w:color="auto"/>
        <w:bottom w:val="none" w:sz="0" w:space="0" w:color="auto"/>
        <w:right w:val="none" w:sz="0" w:space="0" w:color="auto"/>
      </w:divBdr>
    </w:div>
    <w:div w:id="1399136897">
      <w:bodyDiv w:val="1"/>
      <w:marLeft w:val="0"/>
      <w:marRight w:val="0"/>
      <w:marTop w:val="0"/>
      <w:marBottom w:val="0"/>
      <w:divBdr>
        <w:top w:val="none" w:sz="0" w:space="0" w:color="auto"/>
        <w:left w:val="none" w:sz="0" w:space="0" w:color="auto"/>
        <w:bottom w:val="none" w:sz="0" w:space="0" w:color="auto"/>
        <w:right w:val="none" w:sz="0" w:space="0" w:color="auto"/>
      </w:divBdr>
    </w:div>
    <w:div w:id="1504121562">
      <w:bodyDiv w:val="1"/>
      <w:marLeft w:val="0"/>
      <w:marRight w:val="0"/>
      <w:marTop w:val="0"/>
      <w:marBottom w:val="0"/>
      <w:divBdr>
        <w:top w:val="none" w:sz="0" w:space="0" w:color="auto"/>
        <w:left w:val="none" w:sz="0" w:space="0" w:color="auto"/>
        <w:bottom w:val="none" w:sz="0" w:space="0" w:color="auto"/>
        <w:right w:val="none" w:sz="0" w:space="0" w:color="auto"/>
      </w:divBdr>
    </w:div>
    <w:div w:id="1602030797">
      <w:bodyDiv w:val="1"/>
      <w:marLeft w:val="0"/>
      <w:marRight w:val="0"/>
      <w:marTop w:val="0"/>
      <w:marBottom w:val="0"/>
      <w:divBdr>
        <w:top w:val="none" w:sz="0" w:space="0" w:color="auto"/>
        <w:left w:val="none" w:sz="0" w:space="0" w:color="auto"/>
        <w:bottom w:val="none" w:sz="0" w:space="0" w:color="auto"/>
        <w:right w:val="none" w:sz="0" w:space="0" w:color="auto"/>
      </w:divBdr>
    </w:div>
    <w:div w:id="1679498340">
      <w:bodyDiv w:val="1"/>
      <w:marLeft w:val="0"/>
      <w:marRight w:val="0"/>
      <w:marTop w:val="0"/>
      <w:marBottom w:val="0"/>
      <w:divBdr>
        <w:top w:val="none" w:sz="0" w:space="0" w:color="auto"/>
        <w:left w:val="none" w:sz="0" w:space="0" w:color="auto"/>
        <w:bottom w:val="none" w:sz="0" w:space="0" w:color="auto"/>
        <w:right w:val="none" w:sz="0" w:space="0" w:color="auto"/>
      </w:divBdr>
    </w:div>
    <w:div w:id="1932275659">
      <w:bodyDiv w:val="1"/>
      <w:marLeft w:val="0"/>
      <w:marRight w:val="0"/>
      <w:marTop w:val="0"/>
      <w:marBottom w:val="0"/>
      <w:divBdr>
        <w:top w:val="none" w:sz="0" w:space="0" w:color="auto"/>
        <w:left w:val="none" w:sz="0" w:space="0" w:color="auto"/>
        <w:bottom w:val="none" w:sz="0" w:space="0" w:color="auto"/>
        <w:right w:val="none" w:sz="0" w:space="0" w:color="auto"/>
      </w:divBdr>
    </w:div>
    <w:div w:id="1938904552">
      <w:bodyDiv w:val="1"/>
      <w:marLeft w:val="0"/>
      <w:marRight w:val="0"/>
      <w:marTop w:val="0"/>
      <w:marBottom w:val="0"/>
      <w:divBdr>
        <w:top w:val="none" w:sz="0" w:space="0" w:color="auto"/>
        <w:left w:val="none" w:sz="0" w:space="0" w:color="auto"/>
        <w:bottom w:val="none" w:sz="0" w:space="0" w:color="auto"/>
        <w:right w:val="none" w:sz="0" w:space="0" w:color="auto"/>
      </w:divBdr>
    </w:div>
    <w:div w:id="1952322291">
      <w:bodyDiv w:val="1"/>
      <w:marLeft w:val="0"/>
      <w:marRight w:val="0"/>
      <w:marTop w:val="0"/>
      <w:marBottom w:val="0"/>
      <w:divBdr>
        <w:top w:val="none" w:sz="0" w:space="0" w:color="auto"/>
        <w:left w:val="none" w:sz="0" w:space="0" w:color="auto"/>
        <w:bottom w:val="none" w:sz="0" w:space="0" w:color="auto"/>
        <w:right w:val="none" w:sz="0" w:space="0" w:color="auto"/>
      </w:divBdr>
    </w:div>
    <w:div w:id="1993026212">
      <w:bodyDiv w:val="1"/>
      <w:marLeft w:val="0"/>
      <w:marRight w:val="0"/>
      <w:marTop w:val="0"/>
      <w:marBottom w:val="0"/>
      <w:divBdr>
        <w:top w:val="none" w:sz="0" w:space="0" w:color="auto"/>
        <w:left w:val="none" w:sz="0" w:space="0" w:color="auto"/>
        <w:bottom w:val="none" w:sz="0" w:space="0" w:color="auto"/>
        <w:right w:val="none" w:sz="0" w:space="0" w:color="auto"/>
      </w:divBdr>
    </w:div>
    <w:div w:id="2060862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2479F7-8782-4C1F-BD1E-51E5BF7ED9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5373</Words>
  <Characters>31772</Characters>
  <Application>Microsoft Office Word</Application>
  <DocSecurity>0</DocSecurity>
  <Lines>264</Lines>
  <Paragraphs>74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PRIIMEK IN IME:___________________________</vt:lpstr>
      <vt:lpstr>PRIIMEK IN IME:___________________________</vt:lpstr>
    </vt:vector>
  </TitlesOfParts>
  <Company>MOP</Company>
  <LinksUpToDate>false</LinksUpToDate>
  <CharactersWithSpaces>37071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PRIIMEK IN IME:___________________________</dc:title>
  <dc:creator>UG</dc:creator>
  <cp:lastModifiedBy>Nives Jurcan</cp:lastModifiedBy>
  <cp:revision>3</cp:revision>
  <cp:lastPrinted>2020-01-13T10:09:00Z</cp:lastPrinted>
  <dcterms:created xsi:type="dcterms:W3CDTF">2026-03-11T09:46:00Z</dcterms:created>
  <dcterms:modified xsi:type="dcterms:W3CDTF">2026-03-11T10:14:00Z</dcterms:modified>
</cp:coreProperties>
</file>